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83A" w:rsidRPr="00C65016" w:rsidRDefault="0077283A" w:rsidP="003B57F1">
      <w:pPr>
        <w:autoSpaceDE w:val="0"/>
        <w:autoSpaceDN w:val="0"/>
        <w:adjustRightInd w:val="0"/>
        <w:ind w:hanging="126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ПАМЯТКА</w:t>
      </w:r>
    </w:p>
    <w:p w:rsidR="002E07B5" w:rsidRPr="00C65016" w:rsidRDefault="00981B1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федеральному государственному </w:t>
      </w:r>
      <w:r w:rsidR="002E07B5" w:rsidRPr="00C65016">
        <w:rPr>
          <w:b/>
          <w:color w:val="000000"/>
          <w:sz w:val="28"/>
          <w:szCs w:val="28"/>
        </w:rPr>
        <w:t xml:space="preserve">гражданскому служащему </w:t>
      </w:r>
      <w:r w:rsidR="0077283A" w:rsidRPr="00C65016">
        <w:rPr>
          <w:b/>
          <w:color w:val="000000"/>
          <w:sz w:val="28"/>
          <w:szCs w:val="28"/>
        </w:rPr>
        <w:t xml:space="preserve"> </w:t>
      </w:r>
    </w:p>
    <w:p w:rsidR="00955D18" w:rsidRDefault="00F838E6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Арбитражного</w:t>
      </w:r>
      <w:proofErr w:type="gramEnd"/>
      <w:r>
        <w:rPr>
          <w:b/>
          <w:color w:val="000000"/>
          <w:sz w:val="28"/>
          <w:szCs w:val="28"/>
        </w:rPr>
        <w:t xml:space="preserve"> суда Оренбургской области</w:t>
      </w:r>
      <w:r w:rsidR="002E07B5" w:rsidRPr="00C65016">
        <w:rPr>
          <w:b/>
          <w:color w:val="000000"/>
          <w:sz w:val="28"/>
          <w:szCs w:val="28"/>
        </w:rPr>
        <w:t xml:space="preserve">, планирующему увольнение </w:t>
      </w:r>
    </w:p>
    <w:p w:rsidR="0077283A" w:rsidRPr="00C65016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 федеральной государственной гражданской службы</w:t>
      </w:r>
    </w:p>
    <w:p w:rsidR="002E07B5" w:rsidRPr="00C65016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3B57F1" w:rsidRPr="00C65016" w:rsidRDefault="003B57F1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065A0F" w:rsidRPr="00C65016" w:rsidRDefault="00065A0F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Pr="00C65016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Pr="00C65016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AF4D65" w:rsidRPr="00C65016" w:rsidRDefault="00AF4D6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D17A84" w:rsidRDefault="00D17A8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C579C4" w:rsidRDefault="00C579C4" w:rsidP="003B57F1">
      <w:pPr>
        <w:autoSpaceDE w:val="0"/>
        <w:autoSpaceDN w:val="0"/>
        <w:adjustRightInd w:val="0"/>
        <w:ind w:hanging="1620"/>
        <w:jc w:val="center"/>
        <w:outlineLvl w:val="1"/>
        <w:rPr>
          <w:b/>
          <w:color w:val="000000"/>
          <w:sz w:val="28"/>
          <w:szCs w:val="28"/>
        </w:rPr>
      </w:pPr>
    </w:p>
    <w:p w:rsidR="002E07B5" w:rsidRPr="00C65016" w:rsidRDefault="002E07B5" w:rsidP="002E07B5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proofErr w:type="gramStart"/>
      <w:r w:rsidRPr="00C65016">
        <w:rPr>
          <w:color w:val="000000"/>
          <w:sz w:val="28"/>
          <w:szCs w:val="28"/>
          <w:bdr w:val="none" w:sz="0" w:space="0" w:color="auto" w:frame="1"/>
        </w:rPr>
        <w:lastRenderedPageBreak/>
        <w:t>В соответствии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с частью 11 статьи 15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Федерального закона от 27 июля 2004 г. № 79-ФЗ «О государственной гражданской службе Российской Федерации»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</w:t>
      </w:r>
      <w:r w:rsidR="00972930">
        <w:rPr>
          <w:color w:val="000000"/>
          <w:sz w:val="28"/>
          <w:szCs w:val="28"/>
          <w:bdr w:val="none" w:sz="0" w:space="0" w:color="auto" w:frame="1"/>
        </w:rPr>
        <w:t>-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65016">
        <w:rPr>
          <w:color w:val="000000"/>
          <w:sz w:val="28"/>
          <w:szCs w:val="28"/>
        </w:rPr>
        <w:t>Федеральный закон № 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государственный гражданский служащий Российской Федерации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</w:t>
      </w:r>
      <w:r w:rsidR="00972930">
        <w:rPr>
          <w:color w:val="000000"/>
          <w:sz w:val="28"/>
          <w:szCs w:val="28"/>
          <w:bdr w:val="none" w:sz="0" w:space="0" w:color="auto" w:frame="1"/>
        </w:rPr>
        <w:t>-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гражданский служащий)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обязан соблюдать ограничения, выполнять обязательства и требования к служебному поведению, не нарушать запреты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, которые установлены указанным </w:t>
      </w:r>
      <w:r w:rsidRPr="00C65016">
        <w:rPr>
          <w:color w:val="000000"/>
          <w:sz w:val="28"/>
          <w:szCs w:val="28"/>
        </w:rPr>
        <w:t>Федеральным законом № 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и другими федеральными законами.</w:t>
      </w:r>
      <w:proofErr w:type="gramEnd"/>
    </w:p>
    <w:p w:rsidR="0077283A" w:rsidRPr="00C65016" w:rsidRDefault="0077283A" w:rsidP="0077283A">
      <w:pPr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</w:p>
    <w:p w:rsidR="00BD5F86" w:rsidRPr="00C65016" w:rsidRDefault="00084694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t>I</w:t>
      </w:r>
      <w:r w:rsidRPr="00C65016">
        <w:rPr>
          <w:b/>
          <w:color w:val="000000"/>
          <w:sz w:val="28"/>
          <w:szCs w:val="28"/>
        </w:rPr>
        <w:t>.</w:t>
      </w:r>
      <w:r w:rsidR="00C65016">
        <w:rPr>
          <w:b/>
          <w:color w:val="000000"/>
          <w:sz w:val="28"/>
          <w:szCs w:val="28"/>
        </w:rPr>
        <w:t xml:space="preserve"> </w:t>
      </w:r>
      <w:r w:rsidRPr="00C65016">
        <w:rPr>
          <w:b/>
          <w:color w:val="000000"/>
          <w:sz w:val="28"/>
          <w:szCs w:val="28"/>
        </w:rPr>
        <w:t>Ограничения, налагаемые на гражданина, замещавшего должность государственной или муниципальной службы</w:t>
      </w:r>
    </w:p>
    <w:p w:rsidR="00084694" w:rsidRPr="00C65016" w:rsidRDefault="00084694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42DAD" w:rsidRPr="00C65016" w:rsidRDefault="00E15C7F" w:rsidP="00CE250D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Стать</w:t>
      </w:r>
      <w:r w:rsidR="00CE250D" w:rsidRPr="00C65016">
        <w:rPr>
          <w:color w:val="000000"/>
          <w:sz w:val="28"/>
          <w:szCs w:val="28"/>
        </w:rPr>
        <w:t>ей</w:t>
      </w:r>
      <w:r w:rsidRPr="00C65016">
        <w:rPr>
          <w:color w:val="000000"/>
          <w:sz w:val="28"/>
          <w:szCs w:val="28"/>
        </w:rPr>
        <w:t xml:space="preserve"> 17</w:t>
      </w:r>
      <w:r w:rsidR="00CE250D" w:rsidRPr="00C65016">
        <w:rPr>
          <w:color w:val="000000"/>
          <w:sz w:val="28"/>
          <w:szCs w:val="28"/>
        </w:rPr>
        <w:t xml:space="preserve"> Федерального закона № 79-ФЗ установлено, что г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ражданин после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увольнения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C65016">
        <w:rPr>
          <w:color w:val="000000"/>
          <w:sz w:val="28"/>
          <w:szCs w:val="28"/>
          <w:bdr w:val="none" w:sz="0" w:space="0" w:color="auto" w:frame="1"/>
        </w:rPr>
        <w:t>с гражданской службы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не вправе</w:t>
      </w:r>
      <w:r w:rsidR="00D42DAD" w:rsidRPr="00C65016">
        <w:rPr>
          <w:color w:val="000000"/>
          <w:sz w:val="28"/>
          <w:szCs w:val="28"/>
          <w:bdr w:val="none" w:sz="0" w:space="0" w:color="auto" w:frame="1"/>
        </w:rPr>
        <w:t>:</w:t>
      </w:r>
    </w:p>
    <w:p w:rsidR="00D42DAD" w:rsidRPr="00C65016" w:rsidRDefault="00D42DAD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1)</w:t>
      </w:r>
      <w:r w:rsidR="00B1396C" w:rsidRPr="00C65016">
        <w:rPr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>в случае замещения должностей гражданской службы, перечень которых установлен нормативными правовыми актами Российской Федерации, в течение двух лет замещать должности, а также выполнять работу на условиях гражданско-правового договора в коммерческих и некоммерческих организациях, если отдельные функции государственного управления данными организациями входили в должностные обязанности гражданского служащего, без согласия соответствующей комиссии по соблюдению требований к служебному поведению гражданских служащих и урегулированию конфликтов интересов, которое дается в порядке, устанавливаемом нормативными правовыми актами Российской Федерации;</w:t>
      </w:r>
    </w:p>
    <w:p w:rsidR="00D42DAD" w:rsidRPr="00C65016" w:rsidRDefault="00D42DAD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2)</w:t>
      </w:r>
      <w:r w:rsidR="00B1396C" w:rsidRPr="00C65016">
        <w:rPr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>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143945" w:rsidRPr="00C65016" w:rsidRDefault="00D6177B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172200" cy="1762760"/>
                <wp:effectExtent l="9525" t="10160" r="9525" b="8255"/>
                <wp:wrapNone/>
                <wp:docPr id="8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762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Pr="00380CC5" w:rsidRDefault="00A27820" w:rsidP="00E271C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Гражданин, замещавший должности государственной службы, </w:t>
                            </w:r>
                            <w:hyperlink r:id="rId8" w:history="1">
                              <w:r w:rsidRPr="00380CC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перечень</w:t>
                              </w:r>
                            </w:hyperlink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которых устанавливается нормативными правовыми актами Российской Федерации, в течение двух лет после увольнения с государственной службы обязан при заключении трудовых или гражданско-правовых договоров на выполнение работ (оказание услуг), указанных в </w:t>
                            </w:r>
                            <w:hyperlink r:id="rId9" w:history="1">
                              <w:r w:rsidRPr="00380CC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части 1</w:t>
                              </w:r>
                            </w:hyperlink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статьи 12 Федерального закона № 273-ФЗ, сообщать работодателю сведения о последнем месте своей службы.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0" o:spid="_x0000_s1026" style="position:absolute;left:0;text-align:left;margin-left:0;margin-top:12.05pt;width:486pt;height:13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XGINgIAAG4EAAAOAAAAZHJzL2Uyb0RvYy54bWysVMGO0zAQvSPxD5bvNE3Vpmy06WrVpQhp&#10;gRULH+DaTmNwPGbsNi1fz8RNSwucEDlYMx7P85s349ze7VvLdhqDAVfxfDTmTDsJyrhNxb98Xr16&#10;zVmIwilhwemKH3Tgd4uXL247X+oJNGCVRkYgLpSdr3gToy+zLMhGtyKMwGtHwRqwFZFc3GQKRUfo&#10;rc0m43GRdYDKI0gdAu0+HIN8kfDrWsv4sa6DjsxWnLjFtGJa1/2aLW5FuUHhGyMHGuIfWLTCOLr0&#10;DPUgomBbNH9AtUYiBKjjSEKbQV0bqVMNVE0+/q2a50Z4nWohcYI/yxT+H6z8sHtCZlTFqVFOtNSi&#10;+22EdDPLp0mgzoeSzj37J+xLDP4R5LfAHCwb4Tb6HhG6RgtFtPJe0OwqoXcCpbJ19x4U4QvCT1rt&#10;a2x7QFKB7VNLDueW6H1kkjaLfD6hPnMmKZbPi8m8SJwyUZ7SPYb4VkPLeqPiCFunPlHj0x1i9xhi&#10;aowayhPqK2d1a6nNO2FZXhTFPLEW5XCYsE+YqV6wRq2MtcnBzXppkVFqxVfpG5LD5THrWFfxm9lk&#10;llhcxcIlxDh9f4NIdaTx7LV941SyozD2aBNL6waxe337kQ9l3K/3dLA316AOJDvCcejpkZLRAP7g&#10;rKOBr3j4vhWoObPvHLXuJp9Su1lMznQ2n5CDl5H1ZUQ4SVAVj5wdzWU8vqqtR7Np6KY8Ve6gH6fa&#10;xNNcHFkNvGmoybp6NZd+OvXrN7H4CQAA//8DAFBLAwQUAAYACAAAACEAHwkABNsAAAAHAQAADwAA&#10;AGRycy9kb3ducmV2LnhtbEyPvU7EMBCEeyTewVokOs5O+DkuZHNCSNAiAgWlEy9JRLzO2U4u8PSY&#10;CsqdGc18W+5XO4qFfBgcI2QbBYK4dWbgDuHt9fHiFkSImo0eHRPCFwXYV6cnpS6MO/ILLXXsRCrh&#10;UGiEPsapkDK0PVkdNm4iTt6H81bHdPpOGq+PqdyOMlfqRlo9cFro9UQPPbWf9WwRWqNm5d+X511z&#10;HevvZT6wfDognp+t93cgIq3xLwy/+AkdqsTUuJlNECNCeiQi5FcZiOTutnkSGoRLlW1BVqX8z1/9&#10;AAAA//8DAFBLAQItABQABgAIAAAAIQC2gziS/gAAAOEBAAATAAAAAAAAAAAAAAAAAAAAAABbQ29u&#10;dGVudF9UeXBlc10ueG1sUEsBAi0AFAAGAAgAAAAhADj9If/WAAAAlAEAAAsAAAAAAAAAAAAAAAAA&#10;LwEAAF9yZWxzLy5yZWxzUEsBAi0AFAAGAAgAAAAhAClJcYg2AgAAbgQAAA4AAAAAAAAAAAAAAAAA&#10;LgIAAGRycy9lMm9Eb2MueG1sUEsBAi0AFAAGAAgAAAAhAB8JAATbAAAABwEAAA8AAAAAAAAAAAAA&#10;AAAAkAQAAGRycy9kb3ducmV2LnhtbFBLBQYAAAAABAAEAPMAAACYBQAAAAA=&#10;">
                <v:textbox>
                  <w:txbxContent>
                    <w:p w:rsidR="00A27820" w:rsidRPr="00380CC5" w:rsidRDefault="00A27820" w:rsidP="00E271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</w:rPr>
                      </w:pPr>
                      <w:proofErr w:type="gramStart"/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Гражданин, замещавший должности государственной службы, </w:t>
                      </w:r>
                      <w:hyperlink r:id="rId10" w:history="1">
                        <w:r w:rsidRPr="00380CC5">
                          <w:rPr>
                            <w:b/>
                            <w:bCs/>
                            <w:sz w:val="28"/>
                            <w:szCs w:val="28"/>
                          </w:rPr>
                          <w:t>перечень</w:t>
                        </w:r>
                      </w:hyperlink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которых устанавливается нормативными правовыми актами Российской Федерации, в течение двух лет после увольнения с государственной службы обязан при заключении трудовых или гражданско-правовых договоров на выполнение работ (оказание услуг), указанных в </w:t>
                      </w:r>
                      <w:hyperlink r:id="rId11" w:history="1">
                        <w:r w:rsidRPr="00380CC5">
                          <w:rPr>
                            <w:b/>
                            <w:bCs/>
                            <w:sz w:val="28"/>
                            <w:szCs w:val="28"/>
                          </w:rPr>
                          <w:t>части 1</w:t>
                        </w:r>
                      </w:hyperlink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статьи 12 Федерального закона № 273-ФЗ, сообщать работодателю сведения о последнем месте своей службы.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084694" w:rsidRPr="00C65016" w:rsidRDefault="00084694" w:rsidP="00084694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Федеральным законом от 25 декабря 2008 г. № 273-ФЗ </w:t>
      </w:r>
      <w:r w:rsidR="003154EE">
        <w:rPr>
          <w:bCs/>
          <w:color w:val="000000"/>
          <w:sz w:val="28"/>
          <w:szCs w:val="28"/>
        </w:rPr>
        <w:t xml:space="preserve">                                     </w:t>
      </w:r>
      <w:r w:rsidRPr="00C65016">
        <w:rPr>
          <w:bCs/>
          <w:color w:val="000000"/>
          <w:sz w:val="28"/>
          <w:szCs w:val="28"/>
        </w:rPr>
        <w:t xml:space="preserve">«О противодействии коррупции» (далее </w:t>
      </w:r>
      <w:r w:rsidR="003154EE">
        <w:rPr>
          <w:bCs/>
          <w:color w:val="000000"/>
          <w:sz w:val="28"/>
          <w:szCs w:val="28"/>
        </w:rPr>
        <w:t>-</w:t>
      </w:r>
      <w:r w:rsidRPr="00C65016">
        <w:rPr>
          <w:bCs/>
          <w:color w:val="000000"/>
          <w:sz w:val="28"/>
          <w:szCs w:val="28"/>
        </w:rPr>
        <w:t xml:space="preserve"> Федеральный закон № 273-ФЗ) установлены о</w:t>
      </w:r>
      <w:r w:rsidRPr="00C65016">
        <w:rPr>
          <w:color w:val="000000"/>
          <w:sz w:val="28"/>
          <w:szCs w:val="28"/>
        </w:rPr>
        <w:t>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договора:</w:t>
      </w:r>
    </w:p>
    <w:p w:rsidR="00084694" w:rsidRPr="00C65016" w:rsidRDefault="0008469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Гражданин, замещавший должность государственной или муниципальной службы, включенную в </w:t>
      </w:r>
      <w:hyperlink r:id="rId12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, установленный нормативными правовыми актами Российской Федерации, в течение двух лет </w:t>
      </w:r>
      <w:r w:rsidRPr="00C65016">
        <w:rPr>
          <w:bCs/>
          <w:color w:val="000000"/>
          <w:sz w:val="28"/>
          <w:szCs w:val="28"/>
        </w:rPr>
        <w:lastRenderedPageBreak/>
        <w:t>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интересов.</w:t>
      </w:r>
    </w:p>
    <w:p w:rsidR="00084694" w:rsidRPr="00C65016" w:rsidRDefault="0008469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Комиссия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нормативными правовыми актами Российской Федерации, и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E271C7" w:rsidRDefault="00D6177B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53975</wp:posOffset>
                </wp:positionV>
                <wp:extent cx="6105525" cy="3095625"/>
                <wp:effectExtent l="9525" t="6350" r="9525" b="12700"/>
                <wp:wrapNone/>
                <wp:docPr id="7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3095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Pr="00E14FBB" w:rsidRDefault="00A27820" w:rsidP="00E14FB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У бывшего государственного (муниципального) служащего, замещавшего должность, включенную в перечень, установленный нормативными правовыми актами Российской Федерации, обязанность обращаться за согласием комиссии по соблюдению требований к служебному поведению и урегулированию конфликта интересов (часть 1 статьи 12) </w:t>
                            </w:r>
                            <w:r w:rsidRPr="00E14FB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не возникает в следующих случаях</w:t>
                            </w: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A27820" w:rsidRDefault="00A27820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27820" w:rsidRPr="00E14FBB" w:rsidRDefault="00A27820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>поступления его на службу (работу) в государственный (муниципальный) орган по служебному контракту (трудовому договору), договору о выполнении работ, оказании услуг;</w:t>
                            </w:r>
                          </w:p>
                          <w:p w:rsidR="00A27820" w:rsidRDefault="00A27820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27820" w:rsidRPr="00E14FBB" w:rsidRDefault="00A27820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>заключения гражданско-правового договора о выполнении работ, оказании услуг стоимостью менее 100 тыс. руб. в месяц.</w:t>
                            </w:r>
                          </w:p>
                          <w:p w:rsidR="00A27820" w:rsidRDefault="00A278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5" o:spid="_x0000_s1027" style="position:absolute;left:0;text-align:left;margin-left:3pt;margin-top:4.25pt;width:480.75pt;height:243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UAeOAIAAHUEAAAOAAAAZHJzL2Uyb0RvYy54bWysVG1v0zAQ/o7Ef7D8nSYpbceqpdPUMYQ0&#10;YGLwA1zbaQyOz5zdptuv5+xkpbyID4h8sHy+u8d3z3POxeWhs2yvMRhwNa8mJWfaSVDGbWv++dPN&#10;i1echSicEhacrvmDDvxy9fzZRe+XegotWKWREYgLy97XvI3RL4siyFZ3IkzAa0fOBrATkUzcFgpF&#10;T+idLaZluSh6QOURpA6BTq8HJ19l/KbRMn5omqAjszWn2mJeMa+btBarC7HcovCtkWMZ4h+q6IRx&#10;dOkR6lpEwXZofoPqjEQI0MSJhK6ApjFS5x6om6r8pZv7VnideyFygj/SFP4frHy/v0NmVM3POHOi&#10;I4mudhHyzayazRNBvQ9Lirv3d5haDP4W5NfAHKxb4bb6ChH6VgtFZVUpvvgpIRmBUtmmfweK8AXh&#10;Z64ODXYJkFhghyzJw1ESfYhM0uGiKufz6ZwzSb6X5fl8QUa6Qyyf0j2G+EZDx9Km5gg7pz6S8PkO&#10;sb8NMQujxvaE+sJZ01mSeS8sqxaLxdmIOAYT9hNm7hesUTfG2mzgdrO2yCi15jf5G5PDaZh1rK/5&#10;ear87xBl/v4EkfvI45m4fe1U3kdh7LCnKq0byU78DjrFw+aQ5cxKJO43oB6IfYRh9umt0qYFfOSs&#10;p7mvefi2E6g5s28dKXhezWbpoWRjNj+bkoGnns2pRzhJUDWPnA3bdRwe186j2bZ0U5UJcJCmqjHx&#10;aTyGqsbyabazouM7TI/n1M5RP/4Wq+8AAAD//wMAUEsDBBQABgAIAAAAIQADncwT2gAAAAcBAAAP&#10;AAAAZHJzL2Rvd25yZXYueG1sTI/BToQwEIbvJr5DMybe3Fbj4oKUjTHRq5H14LHQEYh0yraFRZ/e&#10;8aS3mXx//vmm3K9uFAuGOHjScL1RIJBabwfqNLwdnq52IGIyZM3oCTV8YYR9dX5WmsL6E73iUqdO&#10;cAnFwmjoU5oKKWPbozNx4yckZh8+OJN4DZ20wZy43I3yRqlMOjMQX+jNhI89tp/17DS0Vs0qvC8v&#10;ebNN9fcyH0k+H7W+vFgf7kEkXNNfGH71WR0qdmr8TDaKUUPGnyQNuy0Ipnl2x0Oj4TZnIKtS/vev&#10;fgAAAP//AwBQSwECLQAUAAYACAAAACEAtoM4kv4AAADhAQAAEwAAAAAAAAAAAAAAAAAAAAAAW0Nv&#10;bnRlbnRfVHlwZXNdLnhtbFBLAQItABQABgAIAAAAIQA4/SH/1gAAAJQBAAALAAAAAAAAAAAAAAAA&#10;AC8BAABfcmVscy8ucmVsc1BLAQItABQABgAIAAAAIQDSAUAeOAIAAHUEAAAOAAAAAAAAAAAAAAAA&#10;AC4CAABkcnMvZTJvRG9jLnhtbFBLAQItABQABgAIAAAAIQADncwT2gAAAAcBAAAPAAAAAAAAAAAA&#10;AAAAAJIEAABkcnMvZG93bnJldi54bWxQSwUGAAAAAAQABADzAAAAmQUAAAAA&#10;">
                <v:textbox>
                  <w:txbxContent>
                    <w:p w:rsidR="00A27820" w:rsidRPr="00E14FBB" w:rsidRDefault="00A27820" w:rsidP="00E14FBB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 xml:space="preserve">У бывшего государственного (муниципального) служащего, замещавшего должность, включенную в перечень, установленный нормативными правовыми актами Российской Федерации, обязанность обращаться за согласием комиссии по соблюдению требований к служебному поведению и урегулированию конфликта интересов (часть 1 статьи 12) </w:t>
                      </w:r>
                      <w:r w:rsidRPr="00E14FBB">
                        <w:rPr>
                          <w:b/>
                          <w:color w:val="FF0000"/>
                          <w:sz w:val="28"/>
                          <w:szCs w:val="28"/>
                        </w:rPr>
                        <w:t>не возникает в следующих случаях</w:t>
                      </w:r>
                      <w:r w:rsidRPr="00E14FBB">
                        <w:rPr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A27820" w:rsidRDefault="00A27820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A27820" w:rsidRPr="00E14FBB" w:rsidRDefault="00A27820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>поступления его на службу (работу) в государственный (муниципальный) орган по служебному контракту (трудовому договору), договору о выполнении работ, оказании услуг;</w:t>
                      </w:r>
                    </w:p>
                    <w:p w:rsidR="00A27820" w:rsidRDefault="00A27820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A27820" w:rsidRPr="00E14FBB" w:rsidRDefault="00A27820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>заключения гражданско-правового договора о выполнении работ, оказании услуг стоимостью менее 100 тыс. руб. в месяц.</w:t>
                      </w:r>
                    </w:p>
                    <w:p w:rsidR="00A27820" w:rsidRDefault="00A27820"/>
                  </w:txbxContent>
                </v:textbox>
              </v:roundrect>
            </w:pict>
          </mc:Fallback>
        </mc:AlternateContent>
      </w:r>
    </w:p>
    <w:p w:rsidR="00E271C7" w:rsidRDefault="00E271C7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CE5245">
      <w:pPr>
        <w:pStyle w:val="a3"/>
      </w:pPr>
    </w:p>
    <w:p w:rsidR="00E271C7" w:rsidRDefault="00E271C7" w:rsidP="00CE5245">
      <w:pPr>
        <w:pStyle w:val="a3"/>
      </w:pPr>
    </w:p>
    <w:p w:rsidR="00E271C7" w:rsidRDefault="00E271C7" w:rsidP="00CE5245">
      <w:pPr>
        <w:pStyle w:val="a3"/>
      </w:pPr>
    </w:p>
    <w:p w:rsidR="00CE5245" w:rsidRDefault="00CE5245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E5245" w:rsidRPr="00C65016" w:rsidRDefault="00CE5245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14FBB" w:rsidRDefault="00E14FBB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CE250D" w:rsidRPr="00C65016" w:rsidRDefault="00380CC5" w:rsidP="0019255B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="00084694"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="00084694" w:rsidRPr="00C65016">
        <w:rPr>
          <w:b/>
          <w:color w:val="000000"/>
          <w:sz w:val="28"/>
          <w:szCs w:val="28"/>
          <w:bdr w:val="none" w:sz="0" w:space="0" w:color="auto" w:frame="1"/>
        </w:rPr>
        <w:t xml:space="preserve">. </w:t>
      </w:r>
      <w:r w:rsidR="0019255B" w:rsidRPr="00C65016">
        <w:rPr>
          <w:b/>
          <w:color w:val="000000"/>
          <w:sz w:val="28"/>
          <w:szCs w:val="28"/>
          <w:bdr w:val="none" w:sz="0" w:space="0" w:color="auto" w:frame="1"/>
        </w:rPr>
        <w:t>Должности гражданской службы, перечень которых установлен нормативными правовыми актами Российской Федерации</w:t>
      </w:r>
    </w:p>
    <w:p w:rsidR="0019255B" w:rsidRPr="00C65016" w:rsidRDefault="0019255B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80CC5" w:rsidRPr="00C65016" w:rsidRDefault="00380CC5" w:rsidP="00380CC5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</w:t>
      </w:r>
      <w:r w:rsidR="0019255B" w:rsidRPr="00C65016">
        <w:rPr>
          <w:bCs/>
          <w:color w:val="000000"/>
          <w:sz w:val="28"/>
          <w:szCs w:val="28"/>
        </w:rPr>
        <w:t>ереч</w:t>
      </w:r>
      <w:r w:rsidRPr="00C65016">
        <w:rPr>
          <w:bCs/>
          <w:color w:val="000000"/>
          <w:sz w:val="28"/>
          <w:szCs w:val="28"/>
        </w:rPr>
        <w:t>ень</w:t>
      </w:r>
      <w:r w:rsidR="0019255B"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</w:t>
      </w:r>
      <w:r w:rsidR="0019255B" w:rsidRPr="00C65016">
        <w:rPr>
          <w:bCs/>
          <w:color w:val="000000"/>
          <w:sz w:val="28"/>
          <w:szCs w:val="28"/>
        </w:rPr>
        <w:lastRenderedPageBreak/>
        <w:t>супруги (супр</w:t>
      </w:r>
      <w:r w:rsidRPr="00C65016">
        <w:rPr>
          <w:bCs/>
          <w:color w:val="000000"/>
          <w:sz w:val="28"/>
          <w:szCs w:val="28"/>
        </w:rPr>
        <w:t>уга) и несовершеннолетних детей (далее – Перечень) утвержден Указом Президента Российской Федерации  от 18 мая 2009 г. № 557.</w:t>
      </w:r>
    </w:p>
    <w:p w:rsidR="00380CC5" w:rsidRPr="00C65016" w:rsidRDefault="00955D18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П</w:t>
      </w:r>
      <w:r w:rsidR="00380CC5" w:rsidRPr="00C65016">
        <w:rPr>
          <w:bCs/>
          <w:color w:val="000000"/>
          <w:sz w:val="28"/>
          <w:szCs w:val="28"/>
        </w:rPr>
        <w:t xml:space="preserve">еречень вошли следующие 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r w:rsidR="00380CC5" w:rsidRPr="00C65016">
        <w:rPr>
          <w:bCs/>
          <w:color w:val="000000"/>
          <w:sz w:val="28"/>
          <w:szCs w:val="28"/>
        </w:rPr>
        <w:t>д</w:t>
      </w:r>
      <w:r w:rsidR="0019255B" w:rsidRPr="00C65016">
        <w:rPr>
          <w:bCs/>
          <w:color w:val="000000"/>
          <w:sz w:val="28"/>
          <w:szCs w:val="28"/>
        </w:rPr>
        <w:t>олжности федеральной государственной гражданской службы</w:t>
      </w:r>
      <w:r w:rsidR="00380CC5" w:rsidRPr="00C65016">
        <w:rPr>
          <w:bCs/>
          <w:color w:val="000000"/>
          <w:sz w:val="28"/>
          <w:szCs w:val="28"/>
        </w:rPr>
        <w:t>:</w:t>
      </w:r>
    </w:p>
    <w:p w:rsidR="0019255B" w:rsidRPr="00C65016" w:rsidRDefault="00380CC5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- </w:t>
      </w:r>
      <w:r w:rsidR="0019255B" w:rsidRPr="00955D18">
        <w:rPr>
          <w:b/>
          <w:bCs/>
          <w:color w:val="000000"/>
          <w:sz w:val="28"/>
          <w:szCs w:val="28"/>
        </w:rPr>
        <w:t>отнесенные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hyperlink r:id="rId13" w:history="1">
        <w:r w:rsidR="0019255B" w:rsidRPr="00C65016">
          <w:rPr>
            <w:bCs/>
            <w:color w:val="000000"/>
            <w:sz w:val="28"/>
            <w:szCs w:val="28"/>
          </w:rPr>
          <w:t>Реестром</w:t>
        </w:r>
      </w:hyperlink>
      <w:r w:rsidR="0019255B"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службы, утвержденным Указом Президента Российской Федерации от 31 декабря </w:t>
      </w:r>
      <w:smartTag w:uri="urn:schemas-microsoft-com:office:smarttags" w:element="metricconverter">
        <w:smartTagPr>
          <w:attr w:name="ProductID" w:val="2005 г"/>
        </w:smartTagPr>
        <w:r w:rsidR="0019255B" w:rsidRPr="00C65016">
          <w:rPr>
            <w:bCs/>
            <w:color w:val="000000"/>
            <w:sz w:val="28"/>
            <w:szCs w:val="28"/>
          </w:rPr>
          <w:t>2005 г</w:t>
        </w:r>
      </w:smartTag>
      <w:r w:rsidR="0019255B" w:rsidRPr="00C65016">
        <w:rPr>
          <w:bCs/>
          <w:color w:val="000000"/>
          <w:sz w:val="28"/>
          <w:szCs w:val="28"/>
        </w:rPr>
        <w:t xml:space="preserve">. </w:t>
      </w:r>
      <w:r w:rsidRPr="00C65016">
        <w:rPr>
          <w:bCs/>
          <w:color w:val="000000"/>
          <w:sz w:val="28"/>
          <w:szCs w:val="28"/>
        </w:rPr>
        <w:t>№</w:t>
      </w:r>
      <w:r w:rsidR="0019255B" w:rsidRPr="00C65016">
        <w:rPr>
          <w:bCs/>
          <w:color w:val="000000"/>
          <w:sz w:val="28"/>
          <w:szCs w:val="28"/>
        </w:rPr>
        <w:t xml:space="preserve"> 1574 </w:t>
      </w:r>
      <w:r w:rsidRPr="00C65016">
        <w:rPr>
          <w:bCs/>
          <w:color w:val="000000"/>
          <w:sz w:val="28"/>
          <w:szCs w:val="28"/>
        </w:rPr>
        <w:t>«</w:t>
      </w:r>
      <w:r w:rsidR="0019255B" w:rsidRPr="00C65016">
        <w:rPr>
          <w:bCs/>
          <w:color w:val="000000"/>
          <w:sz w:val="28"/>
          <w:szCs w:val="28"/>
        </w:rPr>
        <w:t>О Реестре должностей федеральной государственной гражданской службы</w:t>
      </w:r>
      <w:r w:rsidRPr="00C65016">
        <w:rPr>
          <w:bCs/>
          <w:color w:val="000000"/>
          <w:sz w:val="28"/>
          <w:szCs w:val="28"/>
        </w:rPr>
        <w:t>»</w:t>
      </w:r>
      <w:r w:rsidR="0019255B" w:rsidRPr="00C65016">
        <w:rPr>
          <w:bCs/>
          <w:color w:val="000000"/>
          <w:sz w:val="28"/>
          <w:szCs w:val="28"/>
        </w:rPr>
        <w:t xml:space="preserve">, </w:t>
      </w:r>
      <w:r w:rsidR="0019255B" w:rsidRPr="00955D18">
        <w:rPr>
          <w:b/>
          <w:bCs/>
          <w:color w:val="000000"/>
          <w:sz w:val="28"/>
          <w:szCs w:val="28"/>
        </w:rPr>
        <w:t>к высшей группе должностей</w:t>
      </w:r>
      <w:r w:rsidR="0019255B" w:rsidRPr="00C65016">
        <w:rPr>
          <w:bCs/>
          <w:color w:val="000000"/>
          <w:sz w:val="28"/>
          <w:szCs w:val="28"/>
        </w:rPr>
        <w:t xml:space="preserve"> федеральной гос</w:t>
      </w:r>
      <w:r w:rsidRPr="00C65016">
        <w:rPr>
          <w:bCs/>
          <w:color w:val="000000"/>
          <w:sz w:val="28"/>
          <w:szCs w:val="28"/>
        </w:rPr>
        <w:t>ударственной гражданской службы</w:t>
      </w:r>
      <w:r w:rsidR="00955D18">
        <w:rPr>
          <w:bCs/>
          <w:color w:val="000000"/>
          <w:sz w:val="28"/>
          <w:szCs w:val="28"/>
        </w:rPr>
        <w:t>;</w:t>
      </w:r>
    </w:p>
    <w:p w:rsidR="0019255B" w:rsidRPr="00C65016" w:rsidRDefault="00380CC5" w:rsidP="00380CC5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-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д</w:t>
      </w:r>
      <w:r w:rsidR="0019255B" w:rsidRPr="00955D18">
        <w:rPr>
          <w:b/>
          <w:bCs/>
          <w:color w:val="000000"/>
          <w:sz w:val="28"/>
          <w:szCs w:val="28"/>
        </w:rPr>
        <w:t>ругие должности</w:t>
      </w:r>
      <w:r w:rsidR="0019255B" w:rsidRPr="00C65016">
        <w:rPr>
          <w:bCs/>
          <w:color w:val="000000"/>
          <w:sz w:val="28"/>
          <w:szCs w:val="28"/>
        </w:rPr>
        <w:t xml:space="preserve"> федеральной государственной</w:t>
      </w:r>
      <w:r w:rsidRPr="00C65016">
        <w:rPr>
          <w:bCs/>
          <w:color w:val="000000"/>
          <w:sz w:val="28"/>
          <w:szCs w:val="28"/>
        </w:rPr>
        <w:t xml:space="preserve"> </w:t>
      </w:r>
      <w:r w:rsidR="0019255B" w:rsidRPr="00C65016">
        <w:rPr>
          <w:bCs/>
          <w:color w:val="000000"/>
          <w:sz w:val="28"/>
          <w:szCs w:val="28"/>
        </w:rPr>
        <w:t>службы, замещение которых связано с коррупционными рисками</w:t>
      </w:r>
      <w:r w:rsidRPr="00C65016">
        <w:rPr>
          <w:bCs/>
          <w:color w:val="000000"/>
          <w:sz w:val="28"/>
          <w:szCs w:val="28"/>
        </w:rPr>
        <w:t>, - д</w:t>
      </w:r>
      <w:r w:rsidR="0019255B" w:rsidRPr="00C65016">
        <w:rPr>
          <w:bCs/>
          <w:color w:val="000000"/>
          <w:sz w:val="28"/>
          <w:szCs w:val="28"/>
        </w:rPr>
        <w:t>олжности федеральной государственной гражданской службы, исполнение должностных обязанностей по которым предусматривает: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предоставление государственных услуг гражданам и организациям;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контрольных и надзорных мероприятий;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управление государственным имуществом;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государственных закупок либо выдачу лицензий и разрешений;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хранение и распределение материально-технических ресурсов.</w:t>
      </w:r>
    </w:p>
    <w:p w:rsidR="00E14FBB" w:rsidRPr="00C65016" w:rsidRDefault="00E14FBB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B617A9" w:rsidRPr="00C65016" w:rsidRDefault="003A5A24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III</w:t>
      </w:r>
      <w:r w:rsidR="00B617A9"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. </w:t>
      </w:r>
      <w:r w:rsidR="00D42DAD"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Ответственность за несоблюдение </w:t>
      </w:r>
    </w:p>
    <w:p w:rsidR="00B617A9" w:rsidRPr="00C65016" w:rsidRDefault="00D42DAD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предусмотренных ограничений и запретов</w:t>
      </w:r>
    </w:p>
    <w:p w:rsidR="00B617A9" w:rsidRPr="00C65016" w:rsidRDefault="00B617A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F53B6" w:rsidRPr="00C65016" w:rsidRDefault="001855E0" w:rsidP="001F53B6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В соответствии со ст. 13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Федерального закона №</w:t>
      </w:r>
      <w:r w:rsidR="008E19A0" w:rsidRPr="00C65016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273-ФЗ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г</w:t>
      </w:r>
      <w:r w:rsidRPr="00C65016">
        <w:rPr>
          <w:color w:val="000000"/>
          <w:sz w:val="28"/>
          <w:szCs w:val="28"/>
        </w:rPr>
        <w:t>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  <w:r w:rsidR="00637947" w:rsidRPr="00C65016">
        <w:rPr>
          <w:color w:val="000000"/>
          <w:sz w:val="28"/>
          <w:szCs w:val="28"/>
        </w:rPr>
        <w:t xml:space="preserve"> </w:t>
      </w:r>
    </w:p>
    <w:p w:rsidR="008E19A0" w:rsidRPr="00C65016" w:rsidRDefault="008E19A0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Федеральным законом № 273-ФЗ установлено, что </w:t>
      </w:r>
      <w:r w:rsidRPr="00955D18">
        <w:rPr>
          <w:b/>
          <w:bCs/>
          <w:color w:val="000000"/>
          <w:sz w:val="28"/>
          <w:szCs w:val="28"/>
        </w:rPr>
        <w:t>несоблюдение</w:t>
      </w:r>
      <w:r w:rsidRPr="00C65016">
        <w:rPr>
          <w:bCs/>
          <w:color w:val="000000"/>
          <w:sz w:val="28"/>
          <w:szCs w:val="28"/>
        </w:rPr>
        <w:t xml:space="preserve">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после увольнения с государственной или муниципальной службы </w:t>
      </w:r>
      <w:r w:rsidRPr="00955D18">
        <w:rPr>
          <w:b/>
          <w:bCs/>
          <w:color w:val="000000"/>
          <w:sz w:val="28"/>
          <w:szCs w:val="28"/>
        </w:rPr>
        <w:t>требования</w:t>
      </w:r>
      <w:r w:rsidRPr="00C65016">
        <w:rPr>
          <w:bCs/>
          <w:color w:val="000000"/>
          <w:sz w:val="28"/>
          <w:szCs w:val="28"/>
        </w:rPr>
        <w:t xml:space="preserve">, предусмотренного </w:t>
      </w:r>
      <w:hyperlink r:id="rId14" w:history="1">
        <w:r w:rsidRPr="00C65016">
          <w:rPr>
            <w:bCs/>
            <w:color w:val="000000"/>
            <w:sz w:val="28"/>
            <w:szCs w:val="28"/>
          </w:rPr>
          <w:t>частью 2</w:t>
        </w:r>
      </w:hyperlink>
      <w:r w:rsidRPr="00C65016">
        <w:rPr>
          <w:bCs/>
          <w:color w:val="000000"/>
          <w:sz w:val="28"/>
          <w:szCs w:val="28"/>
        </w:rPr>
        <w:t xml:space="preserve"> статьи 12, </w:t>
      </w:r>
      <w:r w:rsidRPr="00955D18">
        <w:rPr>
          <w:b/>
          <w:bCs/>
          <w:color w:val="000000"/>
          <w:sz w:val="28"/>
          <w:szCs w:val="28"/>
        </w:rPr>
        <w:t>влечет прекращение</w:t>
      </w:r>
      <w:r w:rsidRPr="00C65016">
        <w:rPr>
          <w:bCs/>
          <w:color w:val="000000"/>
          <w:sz w:val="28"/>
          <w:szCs w:val="28"/>
        </w:rPr>
        <w:t xml:space="preserve"> трудового или гражданско-правового </w:t>
      </w:r>
      <w:r w:rsidRPr="00955D18">
        <w:rPr>
          <w:b/>
          <w:bCs/>
          <w:color w:val="000000"/>
          <w:sz w:val="28"/>
          <w:szCs w:val="28"/>
        </w:rPr>
        <w:t>договора</w:t>
      </w:r>
      <w:r w:rsidRPr="00C65016">
        <w:rPr>
          <w:bCs/>
          <w:color w:val="000000"/>
          <w:sz w:val="28"/>
          <w:szCs w:val="28"/>
        </w:rPr>
        <w:t xml:space="preserve"> на выполнение работ (оказание услуг), указанного в </w:t>
      </w:r>
      <w:hyperlink r:id="rId15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12, заключенного с указанным гражданином.</w:t>
      </w: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0793F" w:rsidRDefault="0080793F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0793F" w:rsidRDefault="0080793F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D6177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6057900" cy="1714500"/>
                <wp:effectExtent l="9525" t="5080" r="9525" b="13970"/>
                <wp:wrapNone/>
                <wp:docPr id="6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71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Pr="00C656BB" w:rsidRDefault="00A27820" w:rsidP="00C656BB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</w:pPr>
                            <w:r w:rsidRPr="00C656B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Получение гражданином согласия или отсутствие </w:t>
                            </w:r>
                            <w:r w:rsidRPr="00C656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необходимости получения согласия соответствующей комиссии по урегулированию конфликта интересов не освобождает работодателя от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обязанности</w:t>
                            </w:r>
                            <w:r w:rsidRPr="00C656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</w:t>
                            </w:r>
                            <w:r w:rsidRPr="00C656B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4" o:spid="_x0000_s1028" style="position:absolute;left:0;text-align:left;margin-left:0;margin-top:1.9pt;width:477pt;height:1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Eh7OgIAAHUEAAAOAAAAZHJzL2Uyb0RvYy54bWysVNtuEzEQfUfiHyy/k92NcqFRN1WVEoRU&#10;oKLwAY7tzRq8HjN2sglf37GzbVPgCbEP1oxn5njmHHsvrw6dZXuNwYCreTUqOdNOgjJuW/NvX9dv&#10;3nIWonBKWHC65kcd+NXy9avL3i/0GFqwSiMjEBcWva95G6NfFEWQre5EGIHXjoINYCciubgtFIqe&#10;0DtbjMtyVvSAyiNIHQLt3pyCfJnxm0bL+Llpgo7M1px6i3nFvG7SWiwvxWKLwrdGDm2If+iiE8bR&#10;oU9QNyIKtkPzB1RnJEKAJo4kdAU0jZE6z0DTVOVv09y3wus8C5ET/BNN4f/Byk/7O2RG1XzGmRMd&#10;SXS9i5BPZtVkkgjqfVhQ3r2/wzRi8LcgfwTmYNUKt9XXiNC3Wihqq0r5xYuC5AQqZZv+IyjCF4Sf&#10;uTo02CVAYoEdsiTHJ0n0ITJJm7NyOr8oSTlJsWpeTabkpDPE4rHcY4jvNXQsGTVH2Dn1hYTPZ4j9&#10;bYhZGDWMJ9R3zprOksx7YVk1m83mA+KQTNiPmHlesEatjbXZwe1mZZFRac3X+RuKw3madayv+cV0&#10;PM1dvIiFc4gyf3+DyHPk65m4fedUtqMw9mRTl9YNZCd+TzrFw+aQ5RwnzMT9BtSR2Ec43X16q2S0&#10;gL846+ne1zz83AnUnNkPjhS8INHTQ8nOZDofk4Pnkc15RDhJUDWPnJ3MVTw9rp1Hs23ppCoT4CDd&#10;qsbEJN1zV4NDdzsrOrzD9HjO/Zz1/LdYPgAAAP//AwBQSwMEFAAGAAgAAAAhAKzwx/LZAAAABgEA&#10;AA8AAABkcnMvZG93bnJldi54bWxMj8FOwzAQRO9I/IO1SNyoQ6FAQzYVQoIrInDg6MRLEhGvU9tJ&#10;A1/PcqLH2VnNvCl2ixvUTCH2nhEuVxko4sbbnluE97eniztQMRm2ZvBMCN8UYVeenhQmt/7ArzRX&#10;qVUSwjE3CF1KY651bDpyJq78SCzepw/OJJGh1TaYg4S7Qa+z7EY707M0dGakx46ar2pyCI3Npix8&#10;zC/bepOqn3nas37eI56fLQ/3oBIt6f8Z/vAFHUphqv3ENqoBQYYkhCvBF3O7uRZdI6xv5aLLQh/j&#10;l78AAAD//wMAUEsBAi0AFAAGAAgAAAAhALaDOJL+AAAA4QEAABMAAAAAAAAAAAAAAAAAAAAAAFtD&#10;b250ZW50X1R5cGVzXS54bWxQSwECLQAUAAYACAAAACEAOP0h/9YAAACUAQAACwAAAAAAAAAAAAAA&#10;AAAvAQAAX3JlbHMvLnJlbHNQSwECLQAUAAYACAAAACEAAHhIezoCAAB1BAAADgAAAAAAAAAAAAAA&#10;AAAuAgAAZHJzL2Uyb0RvYy54bWxQSwECLQAUAAYACAAAACEArPDH8tkAAAAGAQAADwAAAAAAAAAA&#10;AAAAAACUBAAAZHJzL2Rvd25yZXYueG1sUEsFBgAAAAAEAAQA8wAAAJoFAAAAAA==&#10;">
                <v:textbox>
                  <w:txbxContent>
                    <w:p w:rsidR="00A27820" w:rsidRPr="00C656BB" w:rsidRDefault="00A27820" w:rsidP="00C656BB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</w:pPr>
                      <w:r w:rsidRPr="00C656BB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Получение гражданином согласия или отсутствие </w:t>
                      </w:r>
                      <w:r w:rsidRPr="00C656BB">
                        <w:rPr>
                          <w:b/>
                          <w:bCs/>
                          <w:sz w:val="28"/>
                          <w:szCs w:val="28"/>
                        </w:rPr>
                        <w:t xml:space="preserve">необходимости получения согласия соответствующей комиссии по урегулированию конфликта интересов не освобождает работодателя от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обязанности</w:t>
                      </w:r>
                      <w:r w:rsidRPr="00C656BB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с</w:t>
                      </w:r>
                      <w:r w:rsidRPr="00C656BB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A92474" w:rsidRDefault="00A9247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E19A0" w:rsidRPr="00C65016" w:rsidRDefault="008E19A0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proofErr w:type="gramStart"/>
      <w:r w:rsidRPr="00955D18">
        <w:rPr>
          <w:b/>
          <w:bCs/>
          <w:color w:val="000000"/>
          <w:sz w:val="28"/>
          <w:szCs w:val="28"/>
        </w:rPr>
        <w:t>Работодатель</w:t>
      </w:r>
      <w:r w:rsidRPr="00C65016">
        <w:rPr>
          <w:bCs/>
          <w:color w:val="000000"/>
          <w:sz w:val="28"/>
          <w:szCs w:val="28"/>
        </w:rPr>
        <w:t xml:space="preserve"> при заключении трудового или гражданско-правового договора на выполнение работ (оказание услуг), указанного в </w:t>
      </w:r>
      <w:hyperlink r:id="rId16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 Федерального закона № 273-ФЗ, с гражданином, замещавшим должности государственной или муниципальной службы, </w:t>
      </w:r>
      <w:hyperlink r:id="rId17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</w:t>
      </w:r>
      <w:r w:rsidRPr="00955D18">
        <w:rPr>
          <w:b/>
          <w:bCs/>
          <w:color w:val="000000"/>
          <w:sz w:val="28"/>
          <w:szCs w:val="28"/>
        </w:rPr>
        <w:t>обязан в десятидневный срок</w:t>
      </w:r>
      <w:r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сообщать</w:t>
      </w:r>
      <w:r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о заключении</w:t>
      </w:r>
      <w:r w:rsidRPr="00C65016">
        <w:rPr>
          <w:bCs/>
          <w:color w:val="000000"/>
          <w:sz w:val="28"/>
          <w:szCs w:val="28"/>
        </w:rPr>
        <w:t xml:space="preserve"> такого </w:t>
      </w:r>
      <w:r w:rsidRPr="00955D18">
        <w:rPr>
          <w:b/>
          <w:bCs/>
          <w:color w:val="000000"/>
          <w:sz w:val="28"/>
          <w:szCs w:val="28"/>
        </w:rPr>
        <w:t>договора представителю нанимателя</w:t>
      </w:r>
      <w:proofErr w:type="gramEnd"/>
      <w:r w:rsidRPr="00C65016">
        <w:rPr>
          <w:bCs/>
          <w:color w:val="000000"/>
          <w:sz w:val="28"/>
          <w:szCs w:val="28"/>
        </w:rPr>
        <w:t xml:space="preserve"> (работодателю) </w:t>
      </w:r>
      <w:r w:rsidRPr="00955D18">
        <w:rPr>
          <w:b/>
          <w:bCs/>
          <w:color w:val="000000"/>
          <w:sz w:val="28"/>
          <w:szCs w:val="28"/>
        </w:rPr>
        <w:t>государственного или муниципального служащего</w:t>
      </w:r>
      <w:r w:rsidRPr="00C65016">
        <w:rPr>
          <w:bCs/>
          <w:color w:val="000000"/>
          <w:sz w:val="28"/>
          <w:szCs w:val="28"/>
        </w:rPr>
        <w:t xml:space="preserve"> по последнему месту его службы в </w:t>
      </w:r>
      <w:hyperlink r:id="rId18" w:history="1">
        <w:r w:rsidRPr="00C65016">
          <w:rPr>
            <w:bCs/>
            <w:color w:val="000000"/>
            <w:sz w:val="28"/>
            <w:szCs w:val="28"/>
          </w:rPr>
          <w:t>порядке</w:t>
        </w:r>
      </w:hyperlink>
      <w:r w:rsidRPr="00C65016">
        <w:rPr>
          <w:bCs/>
          <w:color w:val="000000"/>
          <w:sz w:val="28"/>
          <w:szCs w:val="28"/>
        </w:rPr>
        <w:t>, устанавливаемом нормативными правовыми актами Российской Федерации.</w:t>
      </w:r>
    </w:p>
    <w:p w:rsidR="00A92474" w:rsidRDefault="000A7531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3EE0A03" wp14:editId="4E02F752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6057900" cy="1676400"/>
                <wp:effectExtent l="0" t="0" r="19050" b="19050"/>
                <wp:wrapNone/>
                <wp:docPr id="5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67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Pr="00A92474" w:rsidRDefault="00A27820" w:rsidP="00A9247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A92474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Письмо оформляется на бланке организации и подписывается ее руководителем либо уполномоченным лицом, подписавшим трудовой договор со стороны работодателя. Подпись работодателя заверяется печатью организации (печатью кадровой службы).</w:t>
                            </w:r>
                          </w:p>
                          <w:p w:rsidR="00A27820" w:rsidRDefault="00A27820" w:rsidP="003A5A24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</w:pPr>
                            <w:r w:rsidRPr="00A92474">
                              <w:rPr>
                                <w:b/>
                                <w:sz w:val="28"/>
                                <w:szCs w:val="28"/>
                              </w:rPr>
                              <w:t>Письмо направляется представителю нанимателя (работодателю) гражданина по последнему месту его службы в 10-дневный срок со дня заключения т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рудового договора с гражданином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8" o:spid="_x0000_s1029" style="position:absolute;left:0;text-align:left;margin-left:0;margin-top:3pt;width:477pt;height:13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xAuOwIAAHUEAAAOAAAAZHJzL2Uyb0RvYy54bWysVFFv0zAQfkfiP1h+Z0m6Nl2rpdO0MYQ0&#10;YGLwA1zbaQyOz5zdpuPXc3azrQOeEHmw7nx3n+++z875xb63bKcxGHANr05KzrSToIzbNPzrl5s3&#10;Z5yFKJwSFpxu+IMO/GL1+tX54Jd6Ah1YpZERiAvLwTe8i9EviyLITvcinIDXjoItYC8iubgpFIqB&#10;0HtbTMqyLgZA5RGkDoF2rw9Bvsr4batl/NS2QUdmG069xbxiXtdpLVbnYrlB4TsjxzbEP3TRC+Po&#10;0CeoaxEF26L5A6o3EiFAG08k9AW0rZE6z0DTVOVv09x3wus8C5ET/BNN4f/Byo+7O2RGNXzGmRM9&#10;SXS5jZBPZtXpWSJo8GFJeff+DtOIwd+C/B6Yg6tOuI2+RISh00JRW1XKL14UJCdQKVsPH0ARviD8&#10;zNW+xT4BEgtsnyV5eJJE7yOTtFmXs/miJOUkxap6Xk/JSWeI5WO5xxDfaehZMhqOsHXqMwmfzxC7&#10;2xCzMGocT6hvnLW9JZl3wrKqruv5iDgmE/YjZp4XrFE3xtrs4GZ9ZZFRacNv8jcWh+M069jQ8MVs&#10;MstdvIiFY4gyf3+DyHPk65m4fetUtqMw9mBTl9aNZCd+DzrF/Xqf5TxNmIn7NagHYh/hcPfprZLR&#10;Af7kbKB73/DwYytQc2bfO1JwUU2n6aFkZzqbT8jB48j6OCKcJKiGR84O5lU8PK6tR7Pp6KQqE+Ag&#10;3arWxCTdc1ejQ3c7Kzq+w/R4jv2c9fy3WP0CAAD//wMAUEsDBBQABgAIAAAAIQA0DVFe2gAAAAYB&#10;AAAPAAAAZHJzL2Rvd25yZXYueG1sTI9BT8MwDIXvSPyHyEjcWMLEBit1J4QEV0THgWPamLaicbom&#10;7Qq/HnOCk5/1rPc+5/vF92qmMXaBEa5XBhRxHVzHDcLb4enqDlRMlp3tAxPCF0XYF+dnuc1cOPEr&#10;zWVqlIRwzCxCm9KQaR3rlryNqzAQi/cRRm+TrGOj3WhPEu57vTZmq73tWBpaO9BjS/VnOXmE2pnJ&#10;jO/zy67apPJ7no6sn4+IlxfLwz2oREv6O4ZffEGHQpiqMLGLqkeQRxLCVoaYu82NiAphfWsM6CLX&#10;//GLHwAAAP//AwBQSwECLQAUAAYACAAAACEAtoM4kv4AAADhAQAAEwAAAAAAAAAAAAAAAAAAAAAA&#10;W0NvbnRlbnRfVHlwZXNdLnhtbFBLAQItABQABgAIAAAAIQA4/SH/1gAAAJQBAAALAAAAAAAAAAAA&#10;AAAAAC8BAABfcmVscy8ucmVsc1BLAQItABQABgAIAAAAIQBF5xAuOwIAAHUEAAAOAAAAAAAAAAAA&#10;AAAAAC4CAABkcnMvZTJvRG9jLnhtbFBLAQItABQABgAIAAAAIQA0DVFe2gAAAAYBAAAPAAAAAAAA&#10;AAAAAAAAAJUEAABkcnMvZG93bnJldi54bWxQSwUGAAAAAAQABADzAAAAnAUAAAAA&#10;">
                <v:textbox>
                  <w:txbxContent>
                    <w:p w:rsidR="00A27820" w:rsidRPr="00A92474" w:rsidRDefault="00A27820" w:rsidP="00A92474">
                      <w:pPr>
                        <w:widowControl w:val="0"/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A92474">
                        <w:rPr>
                          <w:b/>
                          <w:color w:val="000000"/>
                          <w:sz w:val="28"/>
                          <w:szCs w:val="28"/>
                        </w:rPr>
                        <w:t>Письмо оформляется на бланке организации и подписывается ее руководителем либо уполномоченным лицом, подписавшим трудовой договор со стороны работодателя. Подпись работодателя заверяется печатью организации (печатью кадровой службы).</w:t>
                      </w:r>
                    </w:p>
                    <w:p w:rsidR="00A27820" w:rsidRDefault="00A27820" w:rsidP="003A5A24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</w:pPr>
                      <w:r w:rsidRPr="00A92474">
                        <w:rPr>
                          <w:b/>
                          <w:sz w:val="28"/>
                          <w:szCs w:val="28"/>
                        </w:rPr>
                        <w:t>Письмо направляется представителю нанимателя (работодателю) гражданина по последнему месту его службы в 10-дневный срок со дня заключения т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рудового договора с гражданином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E19A0" w:rsidRDefault="008E19A0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A92474" w:rsidRDefault="00A9247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0A7531" w:rsidRDefault="000A7531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</w:rPr>
      </w:pPr>
    </w:p>
    <w:p w:rsidR="001F53B6" w:rsidRDefault="001F53B6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</w:rPr>
        <w:t>В соответствии со с</w:t>
      </w:r>
      <w:r w:rsidRPr="00C65016">
        <w:rPr>
          <w:color w:val="000000"/>
          <w:sz w:val="28"/>
          <w:szCs w:val="28"/>
        </w:rPr>
        <w:t xml:space="preserve">т. 19.29. Кодекса Российской Федерации об административных правонарушениях от 30 декабря 2001 г. № 195-ФЗ </w:t>
      </w:r>
      <w:hyperlink r:id="rId19" w:history="1">
        <w:r w:rsidRPr="00955D18">
          <w:rPr>
            <w:b/>
            <w:color w:val="000000"/>
            <w:sz w:val="28"/>
            <w:szCs w:val="28"/>
          </w:rPr>
          <w:t>привлечение</w:t>
        </w:r>
      </w:hyperlink>
      <w:r w:rsidRPr="00955D18">
        <w:rPr>
          <w:b/>
          <w:color w:val="000000"/>
          <w:sz w:val="28"/>
          <w:szCs w:val="28"/>
        </w:rPr>
        <w:t xml:space="preserve"> работодателем</w:t>
      </w:r>
      <w:r w:rsidRPr="00C65016">
        <w:rPr>
          <w:color w:val="000000"/>
          <w:sz w:val="28"/>
          <w:szCs w:val="28"/>
        </w:rPr>
        <w:t xml:space="preserve">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</w:t>
      </w:r>
      <w:r w:rsidR="00CA44F7" w:rsidRPr="00955D18">
        <w:rPr>
          <w:b/>
          <w:color w:val="000000"/>
          <w:sz w:val="28"/>
          <w:szCs w:val="28"/>
        </w:rPr>
        <w:t>гражданского</w:t>
      </w:r>
      <w:r w:rsidRPr="00955D18">
        <w:rPr>
          <w:b/>
          <w:color w:val="000000"/>
          <w:sz w:val="28"/>
          <w:szCs w:val="28"/>
        </w:rPr>
        <w:t xml:space="preserve"> служащего, замещающего должность, включенную в </w:t>
      </w:r>
      <w:hyperlink r:id="rId20" w:history="1">
        <w:r w:rsidRPr="00955D18">
          <w:rPr>
            <w:b/>
            <w:color w:val="000000"/>
            <w:sz w:val="28"/>
            <w:szCs w:val="28"/>
          </w:rPr>
          <w:t>перечень</w:t>
        </w:r>
      </w:hyperlink>
      <w:r w:rsidRPr="00C65016">
        <w:rPr>
          <w:color w:val="000000"/>
          <w:sz w:val="28"/>
          <w:szCs w:val="28"/>
        </w:rPr>
        <w:t xml:space="preserve">, установленный нормативными правовыми актами, либо бывшего </w:t>
      </w:r>
      <w:r w:rsidR="00CA44F7" w:rsidRPr="00C65016">
        <w:rPr>
          <w:color w:val="000000"/>
          <w:sz w:val="28"/>
          <w:szCs w:val="28"/>
        </w:rPr>
        <w:t>гражданского</w:t>
      </w:r>
      <w:r w:rsidRPr="00C65016">
        <w:rPr>
          <w:color w:val="000000"/>
          <w:sz w:val="28"/>
          <w:szCs w:val="28"/>
        </w:rPr>
        <w:t xml:space="preserve"> служащего, замещавшего такую должность, с нарушением требований, предусмотренных Федеральным </w:t>
      </w:r>
      <w:hyperlink r:id="rId21" w:history="1">
        <w:r w:rsidRPr="00C65016">
          <w:rPr>
            <w:color w:val="000000"/>
            <w:sz w:val="28"/>
            <w:szCs w:val="28"/>
          </w:rPr>
          <w:t>законом</w:t>
        </w:r>
      </w:hyperlink>
      <w:r w:rsidRPr="00C65016">
        <w:rPr>
          <w:color w:val="000000"/>
          <w:sz w:val="28"/>
          <w:szCs w:val="28"/>
        </w:rPr>
        <w:t xml:space="preserve"> № 273-ФЗ </w:t>
      </w:r>
      <w:r w:rsidRPr="00955D18">
        <w:rPr>
          <w:b/>
          <w:color w:val="000000"/>
          <w:sz w:val="28"/>
          <w:szCs w:val="28"/>
        </w:rPr>
        <w:t>влечет наложение административного штрафа</w:t>
      </w:r>
      <w:r w:rsidRPr="00C65016">
        <w:rPr>
          <w:color w:val="000000"/>
          <w:sz w:val="28"/>
          <w:szCs w:val="28"/>
        </w:rPr>
        <w:t xml:space="preserve"> 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</w:p>
    <w:p w:rsidR="00E14FBB" w:rsidRDefault="00E14FBB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</w:p>
    <w:p w:rsidR="0080793F" w:rsidRDefault="0080793F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</w:p>
    <w:p w:rsidR="0080793F" w:rsidRDefault="0080793F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</w:p>
    <w:p w:rsidR="0080793F" w:rsidRPr="00C65016" w:rsidRDefault="0080793F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bookmarkStart w:id="0" w:name="_GoBack"/>
      <w:bookmarkEnd w:id="0"/>
    </w:p>
    <w:p w:rsidR="00E15C7F" w:rsidRDefault="00D6177B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057900" cy="1257300"/>
                <wp:effectExtent l="9525" t="9525" r="9525" b="9525"/>
                <wp:wrapNone/>
                <wp:docPr id="4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Default="00A27820" w:rsidP="003A5A24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Неисполнение работодателем обязанности, </w:t>
                            </w:r>
                          </w:p>
                          <w:p w:rsidR="00A27820" w:rsidRDefault="00A27820" w:rsidP="003A5A2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установленной </w:t>
                            </w:r>
                            <w:hyperlink r:id="rId22" w:history="1">
                              <w:r w:rsidRPr="008E19A0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частью 4</w:t>
                              </w:r>
                            </w:hyperlink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статьи 12 Федерального закона № 273-ФЗ, является правонарушением и влечет ответственность в соответствии с </w:t>
                            </w:r>
                            <w:hyperlink r:id="rId23" w:history="1">
                              <w:r w:rsidRPr="008E19A0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законодательством</w:t>
                              </w:r>
                            </w:hyperlink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Российской Федерации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9" o:spid="_x0000_s1030" style="position:absolute;left:0;text-align:left;margin-left:0;margin-top:9pt;width:477pt;height:9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WuHOwIAAHUEAAAOAAAAZHJzL2Uyb0RvYy54bWysVNtuEzEQfUfiHyy/091NcyFRN1XVEoRU&#10;oKLwAY7tzRq8HjN2skm/nrGzbVPgCbEPlsczPjNzzngvLvedZTuNwYCreXVWcqadBGXcpubfvq7e&#10;vOUsROGUsOB0zQ868Mvl61cXvV/oEbRglUZGIC4sel/zNka/KIogW92JcAZeO3I2gJ2IZOKmUCh6&#10;Qu9sMSrLadEDKo8gdQh0enN08mXGbxot4+emCToyW3OqLeYV87pOa7G8EIsNCt8aOZQh/qGKThhH&#10;SZ+gbkQUbIvmD6jOSIQATTyT0BXQNEbq3AN1U5W/dXPfCq9zL0RO8E80hf8HKz/t7pAZVfMxZ050&#10;JNHVNkLOzKrzeSKo92FBcff+DlOLwd+C/BGYg+tWuI2+QoS+1UJRWVWKL15cSEagq2zdfwRF+ILw&#10;M1f7BrsESCywfZbk8CSJ3kcm6XBaTmbzkpST5KtGk9k5GSmHWDxe9xjiew0dS5uaI2yd+kLC5xxi&#10;dxtiFkYN7Qn1nbOmsyTzTlhWTafT2YA4BBP2I2buF6xRK2NtNnCzvrbI6GrNV/kbLofTMOtYX/P5&#10;ZDTJVbzwhVOIMn9/g8h95PFM3L5zKu+jMPa4pyqtG8hO/B51ivv1fpCT4hP3a1AHYh/hOPv0VmnT&#10;Aj5w1tPc1zz83ArUnNkPjhScV+NxeijZGE9mIzLw1LM+9QgnCarmkbPj9joeH9fWo9m0lKnKBDhI&#10;U9WYmKR7rmowaLazosM7TI/n1M5Rz3+L5S8AAAD//wMAUEsDBBQABgAIAAAAIQAp2ZJx2wAAAAcB&#10;AAAPAAAAZHJzL2Rvd25yZXYueG1sTI/NTsMwEITvSH0Ha5G4UbtVW7UhTlUh0SsicODoxEsSEa9T&#10;20kDT89ygtP+zGrm2/w4u15MGGLnScNqqUAg1d521Gh4e32634OIyZA1vSfU8IURjsXiJjeZ9Vd6&#10;walMjWATipnR0KY0ZFLGukVn4tIPSKx9+OBM4jE00gZzZXPXy7VSO+lMR5zQmgEfW6w/y9FpqK0a&#10;VXifng/VNpXf03gheb5ofXc7nx5AJJzT3zH84jM6FMxU+ZFsFL0GfiTxds+V1cN2w02lYb3aKZBF&#10;Lv/zFz8AAAD//wMAUEsBAi0AFAAGAAgAAAAhALaDOJL+AAAA4QEAABMAAAAAAAAAAAAAAAAAAAAA&#10;AFtDb250ZW50X1R5cGVzXS54bWxQSwECLQAUAAYACAAAACEAOP0h/9YAAACUAQAACwAAAAAAAAAA&#10;AAAAAAAvAQAAX3JlbHMvLnJlbHNQSwECLQAUAAYACAAAACEA/G1rhzsCAAB1BAAADgAAAAAAAAAA&#10;AAAAAAAuAgAAZHJzL2Uyb0RvYy54bWxQSwECLQAUAAYACAAAACEAKdmScdsAAAAHAQAADwAAAAAA&#10;AAAAAAAAAACVBAAAZHJzL2Rvd25yZXYueG1sUEsFBgAAAAAEAAQA8wAAAJ0FAAAAAA==&#10;">
                <v:textbox>
                  <w:txbxContent>
                    <w:p w:rsidR="00A27820" w:rsidRDefault="00A27820" w:rsidP="003A5A24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Неисполнение работодателем обязанности, </w:t>
                      </w:r>
                    </w:p>
                    <w:p w:rsidR="00A27820" w:rsidRDefault="00A27820" w:rsidP="003A5A24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установленной </w:t>
                      </w:r>
                      <w:hyperlink r:id="rId27" w:history="1">
                        <w:r w:rsidRPr="008E19A0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частью 4</w:t>
                        </w:r>
                      </w:hyperlink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статьи 12 Федерального закона № 273-ФЗ, является правонарушением и влечет ответственность в соответствии с </w:t>
                      </w:r>
                      <w:hyperlink r:id="rId28" w:history="1">
                        <w:r w:rsidRPr="008E19A0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законодательством</w:t>
                        </w:r>
                      </w:hyperlink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Российской Федерации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2474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A92474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A92474" w:rsidRPr="00C65016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084694" w:rsidRPr="00C65016" w:rsidRDefault="00084694" w:rsidP="00CE250D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084694" w:rsidRPr="00C65016" w:rsidRDefault="00084694" w:rsidP="00CE250D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CE250D" w:rsidRPr="00C65016" w:rsidRDefault="00CE250D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E250D" w:rsidRPr="00C65016" w:rsidRDefault="00CE250D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6501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Проверка соблюдения гражданином,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C65016" w:rsidRPr="00C65016" w:rsidRDefault="00D6177B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186690</wp:posOffset>
                </wp:positionV>
                <wp:extent cx="6057900" cy="1943100"/>
                <wp:effectExtent l="9525" t="5715" r="9525" b="13335"/>
                <wp:wrapNone/>
                <wp:docPr id="3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943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Pr="00C65016" w:rsidRDefault="00A27820" w:rsidP="00C65016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С</w:t>
                            </w:r>
                            <w:r w:rsidRPr="00C65016">
                              <w:rPr>
                                <w:b/>
                                <w:sz w:val="28"/>
                                <w:szCs w:val="28"/>
                              </w:rPr>
                              <w:t>удебная практика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: </w:t>
                            </w:r>
                          </w:p>
                          <w:p w:rsidR="00A27820" w:rsidRPr="00C65016" w:rsidRDefault="00A27820" w:rsidP="00C65016">
                            <w:pPr>
                              <w:autoSpaceDE w:val="0"/>
                              <w:autoSpaceDN w:val="0"/>
                              <w:adjustRightInd w:val="0"/>
                              <w:ind w:left="54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C65016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 xml:space="preserve">Постановление Московского городского суда </w:t>
                            </w:r>
                          </w:p>
                          <w:p w:rsidR="00A27820" w:rsidRPr="00C65016" w:rsidRDefault="00A27820" w:rsidP="00C65016">
                            <w:pPr>
                              <w:autoSpaceDE w:val="0"/>
                              <w:autoSpaceDN w:val="0"/>
                              <w:adjustRightInd w:val="0"/>
                              <w:ind w:left="54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C65016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от 03.12.2012 N 4а-2635/12</w:t>
                            </w:r>
                          </w:p>
                          <w:p w:rsidR="00A27820" w:rsidRPr="00C65016" w:rsidRDefault="00A27820" w:rsidP="00C6501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 w:rsidRPr="00C65016">
                              <w:rPr>
                                <w:b/>
                                <w:i/>
                                <w:sz w:val="28"/>
                                <w:szCs w:val="28"/>
                              </w:rPr>
                              <w:t>Заявление о признании виновным в совершении административного правонарушения, выразившегося в привлечении к трудовой деятельности на условиях трудового договора бывшего государственного или муниципального служащего, удовлетворено правомерно, так как вина лица подтверждена</w:t>
                            </w:r>
                          </w:p>
                          <w:p w:rsidR="00A27820" w:rsidRDefault="00A278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3" o:spid="_x0000_s1031" style="position:absolute;left:0;text-align:left;margin-left:0;margin-top:14.7pt;width:477pt;height:15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i2yOwIAAHUEAAAOAAAAZHJzL2Uyb0RvYy54bWysVNtuEzEQfUfiHyy/093NrSTKpqpSipAK&#10;VBQ+wLG9WYPXY8ZONu3XM3a2bQo8IfbBmvHMHM+cY+/y4tBZttcYDLiaV2clZ9pJUMZta/7t6/Wb&#10;t5yFKJwSFpyu+b0O/GL1+tWy9ws9ghas0sgIxIVF72vexugXRRFkqzsRzsBrR8EGsBORXNwWCkVP&#10;6J0tRmU5K3pA5RGkDoF2r45Bvsr4TaNl/Nw0QUdma069xbxiXjdpLVZLsdii8K2RQxviH7rohHF0&#10;6BPUlYiC7dD8AdUZiRCgiWcSugKaxkidZ6BpqvK3ae5a4XWehcgJ/omm8P9g5af9LTKjaj7mzImO&#10;JLrcRcgns2oyTgT1Piwo787fYhox+BuQPwJzsG6F2+pLROhbLRS1VaX84kVBcgKVsk3/ERThC8LP&#10;XB0a7BIgscAOWZL7J0n0ITJJm7Nyej4vSTlJsWo+GVfkpDPE4rHcY4jvNXQsGTVH2Dn1hYTPZ4j9&#10;TYhZGDWMJ9R3zprOksx7YVk1m83OB8QhmbAfMfO8YI26NtZmB7ebtUVGpTW/zt9QHE7TrGN9zefT&#10;0TR38SIWTiHK/P0NIs+Rr2fi9p1T2Y7C2KNNXVo3kJ34PeoUD5tDlnOaMBP3G1D3xD7C8e7TWyWj&#10;BXzgrKd7X/PwcydQc2Y/OFJwXk0m6aFkZzI9H5GDp5HNaUQ4SVA1j5wdzXU8Pq6dR7Nt6aQqE+Ag&#10;3arGxCTdc1eDQ3c7Kzq8w/R4Tv2c9fy3WP0CAAD//wMAUEsDBBQABgAIAAAAIQAaS//02wAAAAcB&#10;AAAPAAAAZHJzL2Rvd25yZXYueG1sTI9BT4QwEIXvJv6HZky8ucVdMMIybIyJXo3owWOhI5ClU7Yt&#10;LPrrrSc9znsv731THlYzioWcHywj3G4SEMSt1QN3CO9vTzf3IHxQrNVomRC+yMOhurwoVaHtmV9p&#10;qUMnYgn7QiH0IUyFlL7tySi/sRNx9D6tMyrE03VSO3WO5WaU2yS5k0YNHBd6NdFjT+2xng1Cq5M5&#10;cR/LS95kof5e5hPL5xPi9dX6sAcRaA1/YfjFj+hQRabGzqy9GBHiIwFhm6cgoptnaRQahN0uS0FW&#10;pfzPX/0AAAD//wMAUEsBAi0AFAAGAAgAAAAhALaDOJL+AAAA4QEAABMAAAAAAAAAAAAAAAAAAAAA&#10;AFtDb250ZW50X1R5cGVzXS54bWxQSwECLQAUAAYACAAAACEAOP0h/9YAAACUAQAACwAAAAAAAAAA&#10;AAAAAAAvAQAAX3JlbHMvLnJlbHNQSwECLQAUAAYACAAAACEA/LItsjsCAAB1BAAADgAAAAAAAAAA&#10;AAAAAAAuAgAAZHJzL2Uyb0RvYy54bWxQSwECLQAUAAYACAAAACEAGkv/9NsAAAAHAQAADwAAAAAA&#10;AAAAAAAAAACVBAAAZHJzL2Rvd25yZXYueG1sUEsFBgAAAAAEAAQA8wAAAJ0FAAAAAA==&#10;">
                <v:textbox>
                  <w:txbxContent>
                    <w:p w:rsidR="00A27820" w:rsidRPr="00C65016" w:rsidRDefault="00A27820" w:rsidP="00C65016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С</w:t>
                      </w:r>
                      <w:r w:rsidRPr="00C65016">
                        <w:rPr>
                          <w:b/>
                          <w:sz w:val="28"/>
                          <w:szCs w:val="28"/>
                        </w:rPr>
                        <w:t>удебная практика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: </w:t>
                      </w:r>
                    </w:p>
                    <w:p w:rsidR="00A27820" w:rsidRPr="00C65016" w:rsidRDefault="00A27820" w:rsidP="00C65016">
                      <w:pPr>
                        <w:autoSpaceDE w:val="0"/>
                        <w:autoSpaceDN w:val="0"/>
                        <w:adjustRightInd w:val="0"/>
                        <w:ind w:left="54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C65016">
                        <w:rPr>
                          <w:b/>
                          <w:i/>
                          <w:sz w:val="28"/>
                          <w:szCs w:val="28"/>
                        </w:rPr>
                        <w:t xml:space="preserve">Постановление Московского городского суда </w:t>
                      </w:r>
                    </w:p>
                    <w:p w:rsidR="00A27820" w:rsidRPr="00C65016" w:rsidRDefault="00A27820" w:rsidP="00C65016">
                      <w:pPr>
                        <w:autoSpaceDE w:val="0"/>
                        <w:autoSpaceDN w:val="0"/>
                        <w:adjustRightInd w:val="0"/>
                        <w:ind w:left="54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C65016">
                        <w:rPr>
                          <w:b/>
                          <w:i/>
                          <w:sz w:val="28"/>
                          <w:szCs w:val="28"/>
                        </w:rPr>
                        <w:t>от 03.12.2012 N 4а-2635/12</w:t>
                      </w:r>
                    </w:p>
                    <w:p w:rsidR="00A27820" w:rsidRPr="00C65016" w:rsidRDefault="00A27820" w:rsidP="00C6501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i/>
                          <w:sz w:val="28"/>
                          <w:szCs w:val="28"/>
                        </w:rPr>
                      </w:pPr>
                      <w:r w:rsidRPr="00C65016">
                        <w:rPr>
                          <w:b/>
                          <w:i/>
                          <w:sz w:val="28"/>
                          <w:szCs w:val="28"/>
                        </w:rPr>
                        <w:t>Заявление о признании виновным в совершении административного правонарушения, выразившегося в привлечении к трудовой деятельности на условиях трудового договора бывшего государственного или муниципального служащего, удовлетворено правомерно, так как вина лица подтверждена</w:t>
                      </w:r>
                    </w:p>
                    <w:p w:rsidR="00A27820" w:rsidRDefault="00A27820"/>
                  </w:txbxContent>
                </v:textbox>
              </v:roundrect>
            </w:pict>
          </mc:Fallback>
        </mc:AlternateContent>
      </w: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C65016" w:rsidRPr="00C65016" w:rsidRDefault="00C65016" w:rsidP="00C65016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B62CC" w:rsidRPr="00C65016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t>IV</w:t>
      </w:r>
      <w:r w:rsidRPr="00C65016">
        <w:rPr>
          <w:b/>
          <w:color w:val="000000"/>
          <w:sz w:val="28"/>
          <w:szCs w:val="28"/>
        </w:rPr>
        <w:t xml:space="preserve">. Конфликт интересов, связанный с взаимодействием </w:t>
      </w:r>
    </w:p>
    <w:p w:rsidR="00AB62CC" w:rsidRPr="00C65016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 бывшим работодателем и трудоустройством после увольнения с гражданской службы</w:t>
      </w:r>
    </w:p>
    <w:p w:rsidR="00AB62CC" w:rsidRPr="00C65016" w:rsidRDefault="00AB62CC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/>
          <w:color w:val="000000"/>
          <w:sz w:val="28"/>
          <w:szCs w:val="28"/>
        </w:rPr>
      </w:pPr>
    </w:p>
    <w:p w:rsidR="00E15C7F" w:rsidRPr="00C65016" w:rsidRDefault="00AB62CC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Конфликт интересов, связанный с взаимодействием с бывшим работодателем и трудоустройством после увольнения с гражданской службы отнесен к т</w:t>
      </w:r>
      <w:r w:rsidR="00E15C7F" w:rsidRPr="00C65016">
        <w:rPr>
          <w:color w:val="000000"/>
          <w:sz w:val="28"/>
          <w:szCs w:val="28"/>
        </w:rPr>
        <w:t>иповы</w:t>
      </w:r>
      <w:r w:rsidRPr="00C65016">
        <w:rPr>
          <w:color w:val="000000"/>
          <w:sz w:val="28"/>
          <w:szCs w:val="28"/>
        </w:rPr>
        <w:t>м</w:t>
      </w:r>
      <w:r w:rsidR="00E15C7F" w:rsidRPr="00C65016">
        <w:rPr>
          <w:color w:val="000000"/>
          <w:sz w:val="28"/>
          <w:szCs w:val="28"/>
        </w:rPr>
        <w:t xml:space="preserve"> ситуаци</w:t>
      </w:r>
      <w:r w:rsidRPr="00C65016">
        <w:rPr>
          <w:color w:val="000000"/>
          <w:sz w:val="28"/>
          <w:szCs w:val="28"/>
        </w:rPr>
        <w:t xml:space="preserve">ям </w:t>
      </w:r>
      <w:r w:rsidR="00E15C7F" w:rsidRPr="00C65016">
        <w:rPr>
          <w:color w:val="000000"/>
          <w:sz w:val="28"/>
          <w:szCs w:val="28"/>
        </w:rPr>
        <w:t>конфликта интересов на гражданской службе Российской Федерации</w:t>
      </w:r>
      <w:r w:rsidRPr="00C65016">
        <w:rPr>
          <w:color w:val="000000"/>
          <w:sz w:val="28"/>
          <w:szCs w:val="28"/>
        </w:rPr>
        <w:t>: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Описание ситуации</w:t>
      </w:r>
    </w:p>
    <w:p w:rsidR="00274F02" w:rsidRPr="00C65016" w:rsidRDefault="000855DD" w:rsidP="00274F0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/>
          <w:sz w:val="28"/>
          <w:szCs w:val="28"/>
        </w:rPr>
      </w:pPr>
      <w:r w:rsidRPr="00C65016">
        <w:rPr>
          <w:i/>
          <w:color w:val="000000"/>
          <w:sz w:val="28"/>
          <w:szCs w:val="28"/>
        </w:rPr>
        <w:t>Г</w:t>
      </w:r>
      <w:r w:rsidR="00274F02" w:rsidRPr="00C65016">
        <w:rPr>
          <w:i/>
          <w:color w:val="000000"/>
          <w:sz w:val="28"/>
          <w:szCs w:val="28"/>
        </w:rPr>
        <w:t xml:space="preserve">ражданский служащий ведет переговоры о трудоустройстве после увольнения с </w:t>
      </w:r>
      <w:r w:rsidR="00CB162A" w:rsidRPr="00C65016">
        <w:rPr>
          <w:i/>
          <w:color w:val="000000"/>
          <w:sz w:val="28"/>
          <w:szCs w:val="28"/>
        </w:rPr>
        <w:t>гражданской</w:t>
      </w:r>
      <w:r w:rsidR="00274F02" w:rsidRPr="00C65016">
        <w:rPr>
          <w:i/>
          <w:color w:val="000000"/>
          <w:sz w:val="28"/>
          <w:szCs w:val="28"/>
        </w:rPr>
        <w:t xml:space="preserve"> службы на работу в организацию, в отношении которой он осуществляет отдельные функции государственного управления.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lastRenderedPageBreak/>
        <w:t>Меры предотвращения и урегулирования</w:t>
      </w:r>
    </w:p>
    <w:p w:rsidR="00274F02" w:rsidRPr="00C65016" w:rsidRDefault="000855DD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Г</w:t>
      </w:r>
      <w:r w:rsidR="00274F02" w:rsidRPr="00C65016">
        <w:rPr>
          <w:color w:val="000000"/>
          <w:sz w:val="28"/>
          <w:szCs w:val="28"/>
        </w:rPr>
        <w:t>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гражданскому служащему рекомендуется отказаться от их обсуждения до момента увольнения с гражданской службы.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В случае если указанные переговоры о последующем трудоустройстве начались, гражданскому служащему следует уведомить представителя нанимателя, непосредственного начальника в письменной форме о наличии личной заинтересованности.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Представителю нанимателя рекомендуется отстранить гражданского служащего от исполнения должностных (служебных) обязанностей в отношении организации, с которой он ведет переговоры о трудоустройстве после его увольнения с гражданской службы.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 трудоустройством бывших граждански</w:t>
      </w:r>
      <w:r w:rsidR="000855DD" w:rsidRPr="00C65016">
        <w:rPr>
          <w:color w:val="000000"/>
          <w:sz w:val="28"/>
          <w:szCs w:val="28"/>
        </w:rPr>
        <w:t>х</w:t>
      </w:r>
      <w:r w:rsidRPr="00C65016">
        <w:rPr>
          <w:color w:val="000000"/>
          <w:sz w:val="28"/>
          <w:szCs w:val="28"/>
        </w:rPr>
        <w:t xml:space="preserve">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бывший гражданский служащий поступает на работу в частную организацию, регулярно взаимодействующую с государственным органом, в котором гражданский служащий ранее замещал должность;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бывший гражданский служащий создает собственную организацию, существенной частью деятельности которой является взаимодействие с государственным органом, в котором гражданский служащий ранее замещал должность;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гражданский служащий продвигает определенные проекты с тем, чтобы после увольнения с гражданской службы заниматься их реализацией.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B62CC" w:rsidRPr="00C65016" w:rsidRDefault="00AB62CC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E15C7F" w:rsidRPr="00C65016" w:rsidRDefault="00E15C7F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8"/>
          <w:szCs w:val="28"/>
        </w:rPr>
        <w:br w:type="page"/>
      </w:r>
      <w:r w:rsidRPr="00C65016">
        <w:rPr>
          <w:color w:val="000000"/>
          <w:sz w:val="20"/>
          <w:szCs w:val="20"/>
        </w:rPr>
        <w:lastRenderedPageBreak/>
        <w:t>ПРАВИТЕЛЬСТВО РОССИЙСКОЙ ФЕДЕРАЦИИ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ПОСТАНОВЛЕНИЕ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 xml:space="preserve">от 8 сентября </w:t>
      </w:r>
      <w:smartTag w:uri="urn:schemas-microsoft-com:office:smarttags" w:element="metricconverter">
        <w:smartTagPr>
          <w:attr w:name="ProductID" w:val="2010 г"/>
        </w:smartTagPr>
        <w:r w:rsidRPr="00C65016">
          <w:rPr>
            <w:color w:val="000000"/>
            <w:sz w:val="20"/>
            <w:szCs w:val="20"/>
          </w:rPr>
          <w:t>2010 г</w:t>
        </w:r>
      </w:smartTag>
      <w:r w:rsidRPr="00C65016">
        <w:rPr>
          <w:color w:val="000000"/>
          <w:sz w:val="20"/>
          <w:szCs w:val="20"/>
        </w:rPr>
        <w:t>. N 700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О ПОРЯДКЕ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СООБЩЕНИЯ РАБОТОДАТЕЛЕМ ПРИ ЗАКЛЮЧЕНИИ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ТРУДОВОГО ДОГОВОРА С ГРАЖДАНИНОМ, ЗАМЕЩАВШИМ ДОЛЖНОСТИ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ГОСУДАРСТВЕННОЙ  ИЛИ МУНИЦИПАЛЬНОЙ СЛУЖБЫ, ПЕРЕЧЕНЬ КОТОРЫХ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УСТАНАВЛИВАЕТСЯ НОРМАТИВНЫМИ ПРАВОВЫМИ АКТАМИ РОССИЙСКОЙ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ФЕДЕРАЦИИ, В ТЕЧЕНИЕ 2 ЛЕТ ПОСЛЕ ЕГО УВОЛЬНЕНИЯ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С ГОСУДАРСТВЕННОЙ ИЛИ МУНИЦИПАЛЬНОЙ СЛУЖБЫ О ЗАКЛЮЧЕНИИ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ТАКОГО ДОГОВОРА ПРЕДСТАВИТЕЛЮ НАНИМАТЕЛЯ (РАБОТОДАТЕЛЮ)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ГОСУДАРСТВЕННОГО ИЛИ МУНИЦИПАЛЬНОГО СЛУЖАЩЕГО</w:t>
      </w:r>
    </w:p>
    <w:p w:rsidR="00E15C7F" w:rsidRPr="00C65016" w:rsidRDefault="00E15C7F" w:rsidP="00E15C7F">
      <w:pPr>
        <w:pStyle w:val="ConsPlusTitle"/>
        <w:jc w:val="center"/>
        <w:rPr>
          <w:color w:val="000000"/>
          <w:sz w:val="20"/>
          <w:szCs w:val="20"/>
        </w:rPr>
      </w:pPr>
      <w:r w:rsidRPr="00C65016">
        <w:rPr>
          <w:color w:val="000000"/>
          <w:sz w:val="20"/>
          <w:szCs w:val="20"/>
        </w:rPr>
        <w:t>ПО ПОСЛЕДНЕМУ МЕСТУ ЕГО СЛУЖБЫ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0"/>
          <w:szCs w:val="20"/>
        </w:rPr>
      </w:pP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Правительство Российской Федерации постановляет: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 xml:space="preserve">1. Установить, что работодатель при заключении трудового договора с гражданином, замещавшим должности государственной или муниципальной службы, </w:t>
      </w:r>
      <w:hyperlink r:id="rId29" w:history="1">
        <w:r w:rsidRPr="00C65016">
          <w:rPr>
            <w:color w:val="000000"/>
          </w:rPr>
          <w:t>перечень</w:t>
        </w:r>
      </w:hyperlink>
      <w:r w:rsidRPr="00C65016">
        <w:rPr>
          <w:color w:val="000000"/>
        </w:rPr>
        <w:t xml:space="preserve"> которых устанавливается нормативными правовыми актами Российской Федерации (далее - гражданин), в течение 2 лет после его увольнения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2. В письме,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б) число, месяц, год и место рождения гражданина (страна, республика, край, область, населенный пункт);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книжке);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г) наименование организации (полное, а также сокращенное (при его наличии));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д) дата и номер приказа (распоряжения) или иного решения работодателя, согласно которому гражданин принят на работу;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е)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 и обстоятельства (причины), послужившие основанием для заключения срочного трудового договора);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ж)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его наличии);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з)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3. Письмо оформляется на бланке организации и подписывается ее руководителем либо уполномоченным лицом, подписавшим трудовой договор со стороны работодателя. Подпись работодателя заверяется печатью организации (печатью кадровой службы).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C65016">
        <w:rPr>
          <w:color w:val="000000"/>
        </w:rPr>
        <w:t>4. Письмо направляется представителю нанимателя (работодателю) гражданина по последнему месту его службы в 10-дневный срок со дня заключения трудового договора с гражданином.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C65016">
        <w:rPr>
          <w:color w:val="000000"/>
        </w:rPr>
        <w:t>Председатель Правительства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jc w:val="right"/>
        <w:rPr>
          <w:color w:val="000000"/>
        </w:rPr>
      </w:pPr>
      <w:r w:rsidRPr="00C65016">
        <w:rPr>
          <w:color w:val="000000"/>
        </w:rPr>
        <w:t>Российской Федерации</w:t>
      </w:r>
    </w:p>
    <w:p w:rsidR="00E15C7F" w:rsidRPr="00C65016" w:rsidRDefault="00E15C7F" w:rsidP="00E15C7F">
      <w:pPr>
        <w:widowControl w:val="0"/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  <w:r w:rsidRPr="00C65016">
        <w:rPr>
          <w:color w:val="000000"/>
        </w:rPr>
        <w:t>В.ПУТИН</w:t>
      </w:r>
    </w:p>
    <w:p w:rsidR="00E15C7F" w:rsidRPr="00C65016" w:rsidRDefault="00E15C7F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9A2E0F" w:rsidRPr="00BE1D58" w:rsidRDefault="009A2E0F" w:rsidP="009A2E0F">
      <w:pPr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9A2E0F" w:rsidRPr="00BE1D58" w:rsidRDefault="009A2E0F" w:rsidP="009A2E0F">
      <w:pPr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  <w:r w:rsidRPr="00BE1D58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BE1D58">
        <w:rPr>
          <w:sz w:val="28"/>
          <w:szCs w:val="28"/>
        </w:rPr>
        <w:t xml:space="preserve"> </w:t>
      </w:r>
    </w:p>
    <w:p w:rsidR="009A2E0F" w:rsidRPr="00BE1D58" w:rsidRDefault="009A2E0F" w:rsidP="009A2E0F">
      <w:pPr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  <w:r w:rsidRPr="00BE1D58">
        <w:rPr>
          <w:sz w:val="28"/>
          <w:szCs w:val="28"/>
        </w:rPr>
        <w:t xml:space="preserve">Арбитражного суда </w:t>
      </w:r>
    </w:p>
    <w:p w:rsidR="009A2E0F" w:rsidRPr="00BE1D58" w:rsidRDefault="009A2E0F" w:rsidP="009A2E0F">
      <w:pPr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  <w:r w:rsidRPr="00BE1D58">
        <w:rPr>
          <w:sz w:val="28"/>
          <w:szCs w:val="28"/>
        </w:rPr>
        <w:t>Оренбургской области</w:t>
      </w:r>
    </w:p>
    <w:p w:rsidR="009A2E0F" w:rsidRPr="00BE1D58" w:rsidRDefault="009A2E0F" w:rsidP="009A2E0F">
      <w:pPr>
        <w:autoSpaceDE w:val="0"/>
        <w:autoSpaceDN w:val="0"/>
        <w:adjustRightInd w:val="0"/>
        <w:ind w:left="5670"/>
        <w:jc w:val="both"/>
        <w:rPr>
          <w:sz w:val="28"/>
          <w:szCs w:val="28"/>
        </w:rPr>
      </w:pPr>
      <w:r w:rsidRPr="00BE1D58">
        <w:rPr>
          <w:sz w:val="28"/>
          <w:szCs w:val="28"/>
        </w:rPr>
        <w:t xml:space="preserve">от </w:t>
      </w:r>
      <w:r w:rsidR="00211A2C">
        <w:rPr>
          <w:sz w:val="28"/>
          <w:szCs w:val="28"/>
        </w:rPr>
        <w:t>«</w:t>
      </w:r>
      <w:r w:rsidR="00DA1EDF">
        <w:rPr>
          <w:sz w:val="28"/>
          <w:szCs w:val="28"/>
        </w:rPr>
        <w:t>03</w:t>
      </w:r>
      <w:r w:rsidR="00211A2C">
        <w:rPr>
          <w:sz w:val="28"/>
          <w:szCs w:val="28"/>
        </w:rPr>
        <w:t>»</w:t>
      </w:r>
      <w:r>
        <w:rPr>
          <w:sz w:val="28"/>
          <w:szCs w:val="28"/>
        </w:rPr>
        <w:t xml:space="preserve"> марта</w:t>
      </w:r>
      <w:r w:rsidRPr="00BE1D58">
        <w:rPr>
          <w:sz w:val="28"/>
          <w:szCs w:val="28"/>
        </w:rPr>
        <w:t xml:space="preserve"> 201</w:t>
      </w:r>
      <w:r>
        <w:rPr>
          <w:sz w:val="28"/>
          <w:szCs w:val="28"/>
        </w:rPr>
        <w:t>4</w:t>
      </w:r>
      <w:r w:rsidRPr="00BE1D58">
        <w:rPr>
          <w:sz w:val="28"/>
          <w:szCs w:val="28"/>
        </w:rPr>
        <w:t xml:space="preserve"> г. № </w:t>
      </w:r>
      <w:r w:rsidR="00DA1EDF">
        <w:rPr>
          <w:sz w:val="28"/>
          <w:szCs w:val="28"/>
        </w:rPr>
        <w:t>20</w:t>
      </w:r>
    </w:p>
    <w:p w:rsidR="009A2E0F" w:rsidRPr="004B5306" w:rsidRDefault="009A2E0F" w:rsidP="009A2E0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A2E0F" w:rsidRDefault="009A2E0F" w:rsidP="009A2E0F">
      <w:pPr>
        <w:pStyle w:val="ConsPlusTitle"/>
        <w:widowControl/>
        <w:jc w:val="center"/>
        <w:rPr>
          <w:sz w:val="28"/>
          <w:szCs w:val="28"/>
        </w:rPr>
      </w:pPr>
    </w:p>
    <w:p w:rsidR="009A2E0F" w:rsidRDefault="009A2E0F" w:rsidP="009A2E0F">
      <w:pPr>
        <w:pStyle w:val="ConsPlusTitle"/>
        <w:widowControl/>
        <w:jc w:val="center"/>
        <w:rPr>
          <w:sz w:val="28"/>
          <w:szCs w:val="28"/>
        </w:rPr>
      </w:pPr>
    </w:p>
    <w:p w:rsidR="009A2E0F" w:rsidRPr="00A7166F" w:rsidRDefault="009A2E0F" w:rsidP="009A2E0F">
      <w:pPr>
        <w:pStyle w:val="Style5"/>
        <w:widowControl/>
        <w:spacing w:line="240" w:lineRule="auto"/>
        <w:rPr>
          <w:rStyle w:val="FontStyle13"/>
          <w:sz w:val="28"/>
          <w:szCs w:val="28"/>
        </w:rPr>
      </w:pPr>
      <w:r w:rsidRPr="00A7166F">
        <w:rPr>
          <w:rStyle w:val="FontStyle13"/>
          <w:sz w:val="28"/>
          <w:szCs w:val="28"/>
        </w:rPr>
        <w:t>Перечень</w:t>
      </w:r>
    </w:p>
    <w:p w:rsidR="009A2E0F" w:rsidRDefault="009A2E0F" w:rsidP="009A2E0F">
      <w:pPr>
        <w:pStyle w:val="Style5"/>
        <w:widowControl/>
        <w:spacing w:line="240" w:lineRule="auto"/>
        <w:rPr>
          <w:rStyle w:val="FontStyle13"/>
          <w:sz w:val="28"/>
          <w:szCs w:val="28"/>
        </w:rPr>
      </w:pPr>
      <w:r w:rsidRPr="00A7166F">
        <w:rPr>
          <w:rStyle w:val="FontStyle13"/>
          <w:sz w:val="28"/>
          <w:szCs w:val="28"/>
        </w:rPr>
        <w:t xml:space="preserve">должностей федеральной государственной гражданской службы в аппарате </w:t>
      </w:r>
      <w:r>
        <w:rPr>
          <w:rStyle w:val="FontStyle13"/>
          <w:sz w:val="28"/>
          <w:szCs w:val="28"/>
        </w:rPr>
        <w:t>Арбитражного суда Оренбургской области</w:t>
      </w:r>
      <w:r w:rsidRPr="00A7166F">
        <w:rPr>
          <w:rStyle w:val="FontStyle13"/>
          <w:sz w:val="28"/>
          <w:szCs w:val="28"/>
        </w:rPr>
        <w:t xml:space="preserve">, замещение которых влечет за собой размещение сведений о доходах, расходах, об имуществе и обязательствах имущественного характера на сайте </w:t>
      </w:r>
    </w:p>
    <w:p w:rsidR="009A2E0F" w:rsidRDefault="009A2E0F" w:rsidP="009A2E0F">
      <w:pPr>
        <w:pStyle w:val="Style5"/>
        <w:widowControl/>
        <w:spacing w:line="240" w:lineRule="auto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Арбитражного суда Оренбургской области</w:t>
      </w:r>
      <w:r w:rsidRPr="00A7166F">
        <w:rPr>
          <w:rStyle w:val="FontStyle13"/>
          <w:sz w:val="28"/>
          <w:szCs w:val="28"/>
        </w:rPr>
        <w:t xml:space="preserve"> в информационно-телекоммуникационной сети Интернет</w:t>
      </w:r>
    </w:p>
    <w:p w:rsidR="009A2E0F" w:rsidRDefault="009A2E0F" w:rsidP="009A2E0F">
      <w:pPr>
        <w:pStyle w:val="Style5"/>
        <w:widowControl/>
        <w:spacing w:line="240" w:lineRule="auto"/>
        <w:rPr>
          <w:rStyle w:val="FontStyle13"/>
          <w:sz w:val="28"/>
          <w:szCs w:val="28"/>
        </w:rPr>
      </w:pPr>
    </w:p>
    <w:p w:rsidR="009A2E0F" w:rsidRPr="00A7166F" w:rsidRDefault="009A2E0F" w:rsidP="009A2E0F">
      <w:pPr>
        <w:pStyle w:val="Style5"/>
        <w:widowControl/>
        <w:spacing w:line="240" w:lineRule="auto"/>
        <w:rPr>
          <w:rStyle w:val="FontStyle13"/>
          <w:sz w:val="28"/>
          <w:szCs w:val="28"/>
        </w:rPr>
      </w:pPr>
    </w:p>
    <w:p w:rsidR="009A2E0F" w:rsidRDefault="009A2E0F" w:rsidP="009A2E0F">
      <w:pPr>
        <w:pStyle w:val="Style6"/>
        <w:widowControl/>
        <w:numPr>
          <w:ilvl w:val="0"/>
          <w:numId w:val="8"/>
        </w:numPr>
        <w:tabs>
          <w:tab w:val="left" w:pos="851"/>
        </w:tabs>
        <w:spacing w:line="240" w:lineRule="auto"/>
        <w:ind w:left="0" w:firstLine="567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Должности категории «руководители» главной группы должностей федеральной государственной гражданской службы:</w:t>
      </w:r>
    </w:p>
    <w:p w:rsidR="009A2E0F" w:rsidRDefault="009A2E0F" w:rsidP="009A2E0F">
      <w:pPr>
        <w:pStyle w:val="Style6"/>
        <w:widowControl/>
        <w:tabs>
          <w:tab w:val="left" w:pos="709"/>
          <w:tab w:val="left" w:pos="851"/>
        </w:tabs>
        <w:spacing w:line="240" w:lineRule="auto"/>
        <w:ind w:firstLine="567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- руководитель аппарата - администратор </w:t>
      </w:r>
      <w:r>
        <w:rPr>
          <w:rStyle w:val="FontStyle13"/>
          <w:b w:val="0"/>
          <w:sz w:val="28"/>
          <w:szCs w:val="28"/>
        </w:rPr>
        <w:t>Арбитражного суда Оренбургской области</w:t>
      </w:r>
      <w:r>
        <w:rPr>
          <w:rStyle w:val="FontStyle14"/>
          <w:sz w:val="28"/>
          <w:szCs w:val="28"/>
        </w:rPr>
        <w:t>;</w:t>
      </w:r>
    </w:p>
    <w:p w:rsidR="009A2E0F" w:rsidRDefault="009A2E0F" w:rsidP="009A2E0F">
      <w:pPr>
        <w:pStyle w:val="Style6"/>
        <w:widowControl/>
        <w:tabs>
          <w:tab w:val="left" w:pos="709"/>
          <w:tab w:val="left" w:pos="851"/>
        </w:tabs>
        <w:spacing w:line="240" w:lineRule="auto"/>
        <w:ind w:firstLine="567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 заместитель руководителя аппарата суда;</w:t>
      </w:r>
    </w:p>
    <w:p w:rsidR="009A2E0F" w:rsidRDefault="009A2E0F" w:rsidP="009A2E0F">
      <w:pPr>
        <w:pStyle w:val="Style6"/>
        <w:widowControl/>
        <w:tabs>
          <w:tab w:val="left" w:pos="709"/>
          <w:tab w:val="left" w:pos="851"/>
        </w:tabs>
        <w:spacing w:line="240" w:lineRule="auto"/>
        <w:ind w:firstLine="567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 начальник отдела.</w:t>
      </w:r>
    </w:p>
    <w:p w:rsidR="009A2E0F" w:rsidRDefault="009A2E0F" w:rsidP="009A2E0F">
      <w:pPr>
        <w:pStyle w:val="Style6"/>
        <w:widowControl/>
        <w:tabs>
          <w:tab w:val="left" w:pos="709"/>
          <w:tab w:val="left" w:pos="851"/>
        </w:tabs>
        <w:spacing w:line="240" w:lineRule="auto"/>
        <w:ind w:firstLine="567"/>
        <w:rPr>
          <w:rStyle w:val="FontStyle14"/>
          <w:sz w:val="28"/>
          <w:szCs w:val="28"/>
        </w:rPr>
      </w:pPr>
    </w:p>
    <w:p w:rsidR="009A2E0F" w:rsidRDefault="009A2E0F" w:rsidP="009A2E0F">
      <w:pPr>
        <w:pStyle w:val="Style6"/>
        <w:widowControl/>
        <w:numPr>
          <w:ilvl w:val="0"/>
          <w:numId w:val="8"/>
        </w:numPr>
        <w:tabs>
          <w:tab w:val="left" w:pos="851"/>
          <w:tab w:val="left" w:pos="926"/>
        </w:tabs>
        <w:spacing w:line="240" w:lineRule="auto"/>
        <w:ind w:left="0" w:firstLine="567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Должности категории «руководители» ведущей группы должностей федеральной государственной гражданской службы</w:t>
      </w:r>
    </w:p>
    <w:p w:rsidR="009A2E0F" w:rsidRDefault="009A2E0F" w:rsidP="009A2E0F">
      <w:pPr>
        <w:pStyle w:val="Style6"/>
        <w:widowControl/>
        <w:tabs>
          <w:tab w:val="left" w:pos="709"/>
          <w:tab w:val="left" w:pos="851"/>
        </w:tabs>
        <w:spacing w:line="240" w:lineRule="auto"/>
        <w:ind w:left="567" w:firstLine="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 заместитель начальника отдела.</w:t>
      </w:r>
    </w:p>
    <w:p w:rsidR="009A2E0F" w:rsidRDefault="009A2E0F" w:rsidP="009A2E0F">
      <w:pPr>
        <w:pStyle w:val="Style6"/>
        <w:widowControl/>
        <w:tabs>
          <w:tab w:val="left" w:pos="709"/>
          <w:tab w:val="left" w:pos="851"/>
        </w:tabs>
        <w:spacing w:line="240" w:lineRule="auto"/>
        <w:ind w:left="567" w:firstLine="0"/>
        <w:rPr>
          <w:rStyle w:val="FontStyle14"/>
          <w:sz w:val="28"/>
          <w:szCs w:val="28"/>
        </w:rPr>
      </w:pPr>
    </w:p>
    <w:p w:rsidR="009A2E0F" w:rsidRDefault="009A2E0F" w:rsidP="009A2E0F">
      <w:pPr>
        <w:pStyle w:val="Style6"/>
        <w:widowControl/>
        <w:numPr>
          <w:ilvl w:val="0"/>
          <w:numId w:val="8"/>
        </w:numPr>
        <w:tabs>
          <w:tab w:val="left" w:pos="851"/>
          <w:tab w:val="left" w:pos="926"/>
        </w:tabs>
        <w:spacing w:line="240" w:lineRule="auto"/>
        <w:ind w:left="0" w:firstLine="567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Должности категории «специалисты» ведущей и старшей группы должностей федеральной государственной гражданской службы в                   финансово- хозяйственном отделе, отделе информатизации и связи:</w:t>
      </w:r>
    </w:p>
    <w:p w:rsidR="009A2E0F" w:rsidRDefault="009A2E0F" w:rsidP="009A2E0F">
      <w:pPr>
        <w:pStyle w:val="Style6"/>
        <w:widowControl/>
        <w:tabs>
          <w:tab w:val="left" w:pos="851"/>
          <w:tab w:val="left" w:pos="926"/>
        </w:tabs>
        <w:spacing w:line="240" w:lineRule="auto"/>
        <w:ind w:left="567" w:firstLine="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 консультант;</w:t>
      </w:r>
    </w:p>
    <w:p w:rsidR="009A2E0F" w:rsidRDefault="009A2E0F" w:rsidP="009A2E0F">
      <w:pPr>
        <w:pStyle w:val="Style6"/>
        <w:widowControl/>
        <w:tabs>
          <w:tab w:val="left" w:pos="851"/>
          <w:tab w:val="left" w:pos="926"/>
        </w:tabs>
        <w:spacing w:line="240" w:lineRule="auto"/>
        <w:ind w:left="567" w:firstLine="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 главный специалист;</w:t>
      </w:r>
    </w:p>
    <w:p w:rsidR="009A2E0F" w:rsidRDefault="009A2E0F" w:rsidP="009A2E0F">
      <w:pPr>
        <w:pStyle w:val="Style6"/>
        <w:widowControl/>
        <w:tabs>
          <w:tab w:val="left" w:pos="851"/>
          <w:tab w:val="left" w:pos="926"/>
        </w:tabs>
        <w:spacing w:line="240" w:lineRule="auto"/>
        <w:ind w:left="567" w:firstLine="0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- ведущий специалист.</w:t>
      </w:r>
    </w:p>
    <w:p w:rsidR="009A2E0F" w:rsidRDefault="009A2E0F" w:rsidP="009A2E0F">
      <w:pPr>
        <w:pStyle w:val="Style6"/>
        <w:widowControl/>
        <w:tabs>
          <w:tab w:val="left" w:pos="851"/>
          <w:tab w:val="left" w:pos="926"/>
        </w:tabs>
        <w:spacing w:line="240" w:lineRule="auto"/>
        <w:ind w:left="567" w:firstLine="0"/>
        <w:rPr>
          <w:rStyle w:val="FontStyle14"/>
          <w:sz w:val="28"/>
          <w:szCs w:val="28"/>
        </w:rPr>
      </w:pPr>
    </w:p>
    <w:p w:rsidR="009A2E0F" w:rsidRDefault="009A2E0F" w:rsidP="009A2E0F">
      <w:pPr>
        <w:pStyle w:val="Style6"/>
        <w:widowControl/>
        <w:numPr>
          <w:ilvl w:val="0"/>
          <w:numId w:val="8"/>
        </w:numPr>
        <w:tabs>
          <w:tab w:val="left" w:pos="851"/>
          <w:tab w:val="left" w:pos="926"/>
        </w:tabs>
        <w:spacing w:line="240" w:lineRule="auto"/>
        <w:ind w:left="0" w:firstLine="567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Должности федеральной государственной гражданской службы всех категорий и групп, которые замещают федеральные государственные гражданские служащие </w:t>
      </w:r>
      <w:r>
        <w:rPr>
          <w:sz w:val="28"/>
          <w:szCs w:val="28"/>
        </w:rPr>
        <w:t>Арбитражного суда Оренбургской области</w:t>
      </w:r>
      <w:r>
        <w:rPr>
          <w:rStyle w:val="FontStyle14"/>
          <w:sz w:val="28"/>
          <w:szCs w:val="28"/>
        </w:rPr>
        <w:t xml:space="preserve">, являющиеся членами конкурсной, аукционной и котировочной комиссий по размещению заказов па поставку товаров, выполнение работ, оказание услуг для нужд </w:t>
      </w:r>
      <w:r>
        <w:rPr>
          <w:sz w:val="28"/>
          <w:szCs w:val="28"/>
        </w:rPr>
        <w:t>Арбитражного суда Оренбургской области</w:t>
      </w:r>
      <w:r>
        <w:rPr>
          <w:rStyle w:val="FontStyle14"/>
          <w:sz w:val="28"/>
          <w:szCs w:val="28"/>
        </w:rPr>
        <w:t>.</w:t>
      </w:r>
    </w:p>
    <w:p w:rsidR="009A2E0F" w:rsidRDefault="009A2E0F" w:rsidP="009A2E0F">
      <w:pPr>
        <w:pStyle w:val="ConsPlusTitle"/>
        <w:widowControl/>
        <w:jc w:val="center"/>
        <w:rPr>
          <w:sz w:val="28"/>
          <w:szCs w:val="28"/>
        </w:rPr>
      </w:pPr>
    </w:p>
    <w:p w:rsidR="005B4A53" w:rsidRDefault="005B4A53" w:rsidP="00AB62CC">
      <w:pPr>
        <w:widowControl w:val="0"/>
        <w:autoSpaceDE w:val="0"/>
        <w:autoSpaceDN w:val="0"/>
        <w:adjustRightInd w:val="0"/>
        <w:jc w:val="right"/>
        <w:rPr>
          <w:color w:val="000000"/>
          <w:sz w:val="28"/>
          <w:szCs w:val="28"/>
        </w:rPr>
      </w:pPr>
    </w:p>
    <w:p w:rsidR="005B4A53" w:rsidRPr="00C65016" w:rsidRDefault="005B4A53" w:rsidP="00AB62CC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sectPr w:rsidR="005B4A53" w:rsidRPr="00C65016" w:rsidSect="0099056A">
      <w:headerReference w:type="even" r:id="rId30"/>
      <w:headerReference w:type="default" r:id="rId31"/>
      <w:pgSz w:w="11906" w:h="16838"/>
      <w:pgMar w:top="1134" w:right="85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1FD" w:rsidRDefault="00E931FD">
      <w:r>
        <w:separator/>
      </w:r>
    </w:p>
  </w:endnote>
  <w:endnote w:type="continuationSeparator" w:id="0">
    <w:p w:rsidR="00E931FD" w:rsidRDefault="00E93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1FD" w:rsidRDefault="00E931FD">
      <w:r>
        <w:separator/>
      </w:r>
    </w:p>
  </w:footnote>
  <w:footnote w:type="continuationSeparator" w:id="0">
    <w:p w:rsidR="00E931FD" w:rsidRDefault="00E931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820" w:rsidRDefault="00DE640C" w:rsidP="00B617A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2782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7820" w:rsidRDefault="00A2782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820" w:rsidRDefault="00DE640C" w:rsidP="00B617A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2782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793F">
      <w:rPr>
        <w:rStyle w:val="a5"/>
        <w:noProof/>
      </w:rPr>
      <w:t>8</w:t>
    </w:r>
    <w:r>
      <w:rPr>
        <w:rStyle w:val="a5"/>
      </w:rPr>
      <w:fldChar w:fldCharType="end"/>
    </w:r>
  </w:p>
  <w:p w:rsidR="00A27820" w:rsidRDefault="00A2782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4E1C42AD"/>
    <w:multiLevelType w:val="hybridMultilevel"/>
    <w:tmpl w:val="BDE45622"/>
    <w:lvl w:ilvl="0" w:tplc="0868CD9E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3A"/>
    <w:rsid w:val="000307B9"/>
    <w:rsid w:val="00036AF5"/>
    <w:rsid w:val="00065A0F"/>
    <w:rsid w:val="00084694"/>
    <w:rsid w:val="000855DD"/>
    <w:rsid w:val="000A7531"/>
    <w:rsid w:val="000C2191"/>
    <w:rsid w:val="000D0768"/>
    <w:rsid w:val="000F6B3A"/>
    <w:rsid w:val="00143945"/>
    <w:rsid w:val="00164707"/>
    <w:rsid w:val="001855E0"/>
    <w:rsid w:val="0019255B"/>
    <w:rsid w:val="00194494"/>
    <w:rsid w:val="001A10A2"/>
    <w:rsid w:val="001A1EC6"/>
    <w:rsid w:val="001A7824"/>
    <w:rsid w:val="001E4DC4"/>
    <w:rsid w:val="001E6A73"/>
    <w:rsid w:val="001F4E72"/>
    <w:rsid w:val="001F53B6"/>
    <w:rsid w:val="00204BF4"/>
    <w:rsid w:val="00211A2C"/>
    <w:rsid w:val="00233397"/>
    <w:rsid w:val="00243500"/>
    <w:rsid w:val="002477D9"/>
    <w:rsid w:val="00274F02"/>
    <w:rsid w:val="00280148"/>
    <w:rsid w:val="00282BE8"/>
    <w:rsid w:val="00284E8D"/>
    <w:rsid w:val="00285BAD"/>
    <w:rsid w:val="002C567E"/>
    <w:rsid w:val="002C58C7"/>
    <w:rsid w:val="002E07B5"/>
    <w:rsid w:val="002F78B1"/>
    <w:rsid w:val="00307942"/>
    <w:rsid w:val="003154EE"/>
    <w:rsid w:val="00342E46"/>
    <w:rsid w:val="0037749A"/>
    <w:rsid w:val="00380CC5"/>
    <w:rsid w:val="00396D8D"/>
    <w:rsid w:val="003A5A24"/>
    <w:rsid w:val="003B57F1"/>
    <w:rsid w:val="003C6B0C"/>
    <w:rsid w:val="003D2428"/>
    <w:rsid w:val="004106B6"/>
    <w:rsid w:val="0044293A"/>
    <w:rsid w:val="00475980"/>
    <w:rsid w:val="00495471"/>
    <w:rsid w:val="004A3E82"/>
    <w:rsid w:val="004A5AB3"/>
    <w:rsid w:val="004C645B"/>
    <w:rsid w:val="004D1D64"/>
    <w:rsid w:val="004E2C22"/>
    <w:rsid w:val="00506644"/>
    <w:rsid w:val="0051733C"/>
    <w:rsid w:val="00523BAE"/>
    <w:rsid w:val="00532399"/>
    <w:rsid w:val="0054459B"/>
    <w:rsid w:val="005B4A53"/>
    <w:rsid w:val="005C6E60"/>
    <w:rsid w:val="005D184B"/>
    <w:rsid w:val="005D25C7"/>
    <w:rsid w:val="005D4618"/>
    <w:rsid w:val="005F0E59"/>
    <w:rsid w:val="00626A35"/>
    <w:rsid w:val="00637947"/>
    <w:rsid w:val="00690574"/>
    <w:rsid w:val="006C174C"/>
    <w:rsid w:val="006F5180"/>
    <w:rsid w:val="006F7418"/>
    <w:rsid w:val="00721545"/>
    <w:rsid w:val="0077283A"/>
    <w:rsid w:val="00791D4B"/>
    <w:rsid w:val="007E1658"/>
    <w:rsid w:val="0080793F"/>
    <w:rsid w:val="00825010"/>
    <w:rsid w:val="00874B64"/>
    <w:rsid w:val="008836E9"/>
    <w:rsid w:val="008C0119"/>
    <w:rsid w:val="008E04E0"/>
    <w:rsid w:val="008E19A0"/>
    <w:rsid w:val="00901084"/>
    <w:rsid w:val="00925F51"/>
    <w:rsid w:val="0093564F"/>
    <w:rsid w:val="00955D18"/>
    <w:rsid w:val="00972930"/>
    <w:rsid w:val="009756EE"/>
    <w:rsid w:val="00981B17"/>
    <w:rsid w:val="0099056A"/>
    <w:rsid w:val="00991B04"/>
    <w:rsid w:val="009A2E0F"/>
    <w:rsid w:val="009C2D7E"/>
    <w:rsid w:val="009D7285"/>
    <w:rsid w:val="009F30F5"/>
    <w:rsid w:val="00A000B7"/>
    <w:rsid w:val="00A10923"/>
    <w:rsid w:val="00A13F25"/>
    <w:rsid w:val="00A26235"/>
    <w:rsid w:val="00A27820"/>
    <w:rsid w:val="00A37961"/>
    <w:rsid w:val="00A67356"/>
    <w:rsid w:val="00A67888"/>
    <w:rsid w:val="00A90A77"/>
    <w:rsid w:val="00A91F25"/>
    <w:rsid w:val="00A92474"/>
    <w:rsid w:val="00AB62CC"/>
    <w:rsid w:val="00AD3878"/>
    <w:rsid w:val="00AD6E03"/>
    <w:rsid w:val="00AF4D65"/>
    <w:rsid w:val="00B12863"/>
    <w:rsid w:val="00B1396C"/>
    <w:rsid w:val="00B510E7"/>
    <w:rsid w:val="00B55756"/>
    <w:rsid w:val="00B617A9"/>
    <w:rsid w:val="00BB4DFF"/>
    <w:rsid w:val="00BD5F86"/>
    <w:rsid w:val="00C036C6"/>
    <w:rsid w:val="00C51813"/>
    <w:rsid w:val="00C56712"/>
    <w:rsid w:val="00C579C4"/>
    <w:rsid w:val="00C65016"/>
    <w:rsid w:val="00C656BB"/>
    <w:rsid w:val="00C744AE"/>
    <w:rsid w:val="00CA44F7"/>
    <w:rsid w:val="00CB162A"/>
    <w:rsid w:val="00CC60AC"/>
    <w:rsid w:val="00CD0712"/>
    <w:rsid w:val="00CE0C4E"/>
    <w:rsid w:val="00CE250D"/>
    <w:rsid w:val="00CE3CBF"/>
    <w:rsid w:val="00CE5245"/>
    <w:rsid w:val="00D17A84"/>
    <w:rsid w:val="00D42DAD"/>
    <w:rsid w:val="00D6177B"/>
    <w:rsid w:val="00D87E9D"/>
    <w:rsid w:val="00DA1EDF"/>
    <w:rsid w:val="00DB50B6"/>
    <w:rsid w:val="00DC6BBA"/>
    <w:rsid w:val="00DE640C"/>
    <w:rsid w:val="00E14FBB"/>
    <w:rsid w:val="00E15C7F"/>
    <w:rsid w:val="00E271C7"/>
    <w:rsid w:val="00E64DD4"/>
    <w:rsid w:val="00E66852"/>
    <w:rsid w:val="00E750FF"/>
    <w:rsid w:val="00E931FD"/>
    <w:rsid w:val="00EB6CE0"/>
    <w:rsid w:val="00EC48CD"/>
    <w:rsid w:val="00ED2658"/>
    <w:rsid w:val="00F17CEE"/>
    <w:rsid w:val="00F5599E"/>
    <w:rsid w:val="00F838E6"/>
    <w:rsid w:val="00F97805"/>
    <w:rsid w:val="00FC3B3A"/>
    <w:rsid w:val="00FE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rsid w:val="00B139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1396C"/>
  </w:style>
  <w:style w:type="table" w:styleId="a6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uiPriority w:val="99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5">
    <w:name w:val="Style5"/>
    <w:basedOn w:val="a"/>
    <w:uiPriority w:val="99"/>
    <w:rsid w:val="009A2E0F"/>
    <w:pPr>
      <w:widowControl w:val="0"/>
      <w:autoSpaceDE w:val="0"/>
      <w:autoSpaceDN w:val="0"/>
      <w:adjustRightInd w:val="0"/>
      <w:spacing w:line="306" w:lineRule="exact"/>
      <w:jc w:val="center"/>
    </w:pPr>
  </w:style>
  <w:style w:type="character" w:customStyle="1" w:styleId="FontStyle13">
    <w:name w:val="Font Style13"/>
    <w:uiPriority w:val="99"/>
    <w:rsid w:val="009A2E0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9A2E0F"/>
    <w:pPr>
      <w:widowControl w:val="0"/>
      <w:autoSpaceDE w:val="0"/>
      <w:autoSpaceDN w:val="0"/>
      <w:adjustRightInd w:val="0"/>
      <w:spacing w:line="461" w:lineRule="exact"/>
      <w:ind w:firstLine="658"/>
      <w:jc w:val="both"/>
    </w:pPr>
  </w:style>
  <w:style w:type="character" w:customStyle="1" w:styleId="FontStyle14">
    <w:name w:val="Font Style14"/>
    <w:uiPriority w:val="99"/>
    <w:rsid w:val="009A2E0F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rsid w:val="00B139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1396C"/>
  </w:style>
  <w:style w:type="table" w:styleId="a6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uiPriority w:val="99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5">
    <w:name w:val="Style5"/>
    <w:basedOn w:val="a"/>
    <w:uiPriority w:val="99"/>
    <w:rsid w:val="009A2E0F"/>
    <w:pPr>
      <w:widowControl w:val="0"/>
      <w:autoSpaceDE w:val="0"/>
      <w:autoSpaceDN w:val="0"/>
      <w:adjustRightInd w:val="0"/>
      <w:spacing w:line="306" w:lineRule="exact"/>
      <w:jc w:val="center"/>
    </w:pPr>
  </w:style>
  <w:style w:type="character" w:customStyle="1" w:styleId="FontStyle13">
    <w:name w:val="Font Style13"/>
    <w:uiPriority w:val="99"/>
    <w:rsid w:val="009A2E0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9A2E0F"/>
    <w:pPr>
      <w:widowControl w:val="0"/>
      <w:autoSpaceDE w:val="0"/>
      <w:autoSpaceDN w:val="0"/>
      <w:adjustRightInd w:val="0"/>
      <w:spacing w:line="461" w:lineRule="exact"/>
      <w:ind w:firstLine="658"/>
      <w:jc w:val="both"/>
    </w:pPr>
  </w:style>
  <w:style w:type="character" w:customStyle="1" w:styleId="FontStyle14">
    <w:name w:val="Font Style14"/>
    <w:uiPriority w:val="99"/>
    <w:rsid w:val="009A2E0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F6CD79D65F669EE72E56ABC35F573FCF9AD6EC59B5695DB62828BFEACD885F863D81D0AB61879W7t9J" TargetMode="External"/><Relationship Id="rId13" Type="http://schemas.openxmlformats.org/officeDocument/2006/relationships/hyperlink" Target="consultantplus://offline/ref=B49F2AAD85592109914B3631C99E10201244646C7AF4861D123FA257529C011A0A0BD9E762EAE008lF1FJ" TargetMode="External"/><Relationship Id="rId18" Type="http://schemas.openxmlformats.org/officeDocument/2006/relationships/hyperlink" Target="consultantplus://offline/ref=88EF6CD79D65F669EE72E56ABC35F573FCF9AB6CC5985695DB62828BFEWAtC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DD62B79804EADAD70EBEC0F9E126BD52C4E327A9732EC2D745F9F4E25BE51CE982760143Cn1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EF6CD79D65F669EE72E56ABC35F573FCF9AD6EC59B5695DB62828BFEACD885F863D81D0AB61879W7t9J" TargetMode="External"/><Relationship Id="rId17" Type="http://schemas.openxmlformats.org/officeDocument/2006/relationships/hyperlink" Target="consultantplus://offline/ref=88EF6CD79D65F669EE72E56ABC35F573FCF9AD6EC59B5695DB62828BFEACD885F863D81D0AB61879W7t9J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8EF6CD79D65F669EE72E56ABC35F573FCFAA76FCE985695DB62828BFEACD885F863D81EW0t3J" TargetMode="External"/><Relationship Id="rId20" Type="http://schemas.openxmlformats.org/officeDocument/2006/relationships/hyperlink" Target="consultantplus://offline/ref=CDD62B79804EADAD70EBEC0F9E126BD52C4C31749A36EC2D745F9F4E25BE51CE98276017C97AC35930nDK" TargetMode="External"/><Relationship Id="rId29" Type="http://schemas.openxmlformats.org/officeDocument/2006/relationships/hyperlink" Target="consultantplus://offline/ref=824B04A09F3D3CDF3562B4C01661518EF41B14281598E4E4AF2B5F769BA3AAC2110578660101613FPFc0J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EF6CD79D65F669EE72E56ABC35F573FCFAA76FCE985695DB62828BFEACD885F863D81EW0t3J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8EF6CD79D65F669EE72E56ABC35F573FCFAA76FCE985695DB62828BFEACD885F863D81EW0t3J" TargetMode="External"/><Relationship Id="rId23" Type="http://schemas.openxmlformats.org/officeDocument/2006/relationships/hyperlink" Target="consultantplus://offline/ref=88EF6CD79D65F669EE72E56ABC35F573FCFDAD6CCA915695DB62828BFEACD885F863D81D0AB21B7AW7tCJ" TargetMode="External"/><Relationship Id="rId28" Type="http://schemas.openxmlformats.org/officeDocument/2006/relationships/hyperlink" Target="consultantplus://offline/ref=88EF6CD79D65F669EE72E56ABC35F573FCFDAD6CCA915695DB62828BFEACD885F863D81D0AB21B7AW7tCJ" TargetMode="External"/><Relationship Id="rId10" Type="http://schemas.openxmlformats.org/officeDocument/2006/relationships/hyperlink" Target="consultantplus://offline/ref=88EF6CD79D65F669EE72E56ABC35F573FCF9AD6EC59B5695DB62828BFEACD885F863D81D0AB61879W7t9J" TargetMode="External"/><Relationship Id="rId19" Type="http://schemas.openxmlformats.org/officeDocument/2006/relationships/hyperlink" Target="consultantplus://offline/ref=CDD62B79804EADAD70EBEC0F9E126BD52C4F30709737EC2D745F9F4E25BE51CE98276017CE7B3Cn0K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EF6CD79D65F669EE72E56ABC35F573FCFAA76FCE985695DB62828BFEACD885F863D81EW0t3J" TargetMode="External"/><Relationship Id="rId14" Type="http://schemas.openxmlformats.org/officeDocument/2006/relationships/hyperlink" Target="consultantplus://offline/ref=88EF6CD79D65F669EE72E56ABC35F573FCFAA76FCE985695DB62828BFEACD885F863D81D0AB61979W7t8J" TargetMode="External"/><Relationship Id="rId22" Type="http://schemas.openxmlformats.org/officeDocument/2006/relationships/hyperlink" Target="consultantplus://offline/ref=88EF6CD79D65F669EE72E56ABC35F573FCFAA76FCE985695DB62828BFEACD885F863D81D0AB61979W7t6J" TargetMode="External"/><Relationship Id="rId27" Type="http://schemas.openxmlformats.org/officeDocument/2006/relationships/hyperlink" Target="consultantplus://offline/ref=88EF6CD79D65F669EE72E56ABC35F573FCFAA76FCE985695DB62828BFEACD885F863D81D0AB61979W7t6J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2491</Words>
  <Characters>14203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16661</CharactersWithSpaces>
  <SharedDoc>false</SharedDoc>
  <HLinks>
    <vt:vector size="144" baseType="variant">
      <vt:variant>
        <vt:i4>5439490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Par21</vt:lpwstr>
      </vt:variant>
      <vt:variant>
        <vt:i4>5373954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5373954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3014755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consultantplus://offline/ref=3DF36E33ABE0B64EFA5DF2E11C7BDDA14059D37A54E8AB81474BAF0983323BF9ECD66219579A4FB804iFJ</vt:lpwstr>
      </vt:variant>
      <vt:variant>
        <vt:lpwstr/>
      </vt:variant>
      <vt:variant>
        <vt:i4>3014757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consultantplus://offline/ref=3DF36E33ABE0B64EFA5DF2E11C7BDDA14058D37A56E4AB81474BAF0983323BF9ECD66219579A4FBB04i5J</vt:lpwstr>
      </vt:variant>
      <vt:variant>
        <vt:lpwstr/>
      </vt:variant>
      <vt:variant>
        <vt:i4>7602275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consultantplus://offline/ref=3DF36E33ABE0B64EFA5DF2E11C7BDDA14059DC7556EDAB81474BAF0983323BF9ECD6621905i5J</vt:lpwstr>
      </vt:variant>
      <vt:variant>
        <vt:lpwstr/>
      </vt:variant>
      <vt:variant>
        <vt:i4>6357096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consultantplus://offline/ref=824B04A09F3D3CDF3562B4C01661518EF41B14281598E4E4AF2B5F769BA3AAC2110578660101613FPFc0J</vt:lpwstr>
      </vt:variant>
      <vt:variant>
        <vt:lpwstr/>
      </vt:variant>
      <vt:variant>
        <vt:i4>8060977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7929956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consultantplus://offline/ref=CDD62B79804EADAD70EBEC0F9E126BD52C4C31749A36EC2D745F9F4E25BE51CE98276017C97AC35930nDK</vt:lpwstr>
      </vt:variant>
      <vt:variant>
        <vt:lpwstr/>
      </vt:variant>
      <vt:variant>
        <vt:i4>3080289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4784212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consultantplus://offline/ref=88EF6CD79D65F669EE72E56ABC35F573FCF9AB6CC5985695DB62828BFEWAtCJ</vt:lpwstr>
      </vt:variant>
      <vt:variant>
        <vt:lpwstr/>
      </vt:variant>
      <vt:variant>
        <vt:i4>2424941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7405621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consultantplus://offline/ref=88EF6CD79D65F669EE72E56ABC35F573FCFAA76FCE985695DB62828BFEACD885F863D81D0AB61979W7t8J</vt:lpwstr>
      </vt:variant>
      <vt:variant>
        <vt:lpwstr/>
      </vt:variant>
      <vt:variant>
        <vt:i4>7602282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consultantplus://offline/ref=0103C74AFB428A22C793A633D46C94F33713A800DCED86C845A46A74E09E5EE1934528FF7E90BDEED45EJ</vt:lpwstr>
      </vt:variant>
      <vt:variant>
        <vt:lpwstr/>
      </vt:variant>
      <vt:variant>
        <vt:i4>7602235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consultantplus://offline/ref=0103C74AFB428A22C793A633D46C94F33714AE09DDEA86C845A46A74E09E5EE1934528FF7E90BDECD45CJ</vt:lpwstr>
      </vt:variant>
      <vt:variant>
        <vt:lpwstr/>
      </vt:variant>
      <vt:variant>
        <vt:i4>8192052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consultantplus://offline/ref=0103C74AFB428A22C793A633D46C94F33714A106DFEF86C845A46A74E09E5EE1934528FFD75CJ</vt:lpwstr>
      </vt:variant>
      <vt:variant>
        <vt:lpwstr/>
      </vt:variant>
      <vt:variant>
        <vt:i4>2162794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consultantplus://offline/ref=B49F2AAD85592109914B3631C99E10201244646C7AF4861D123FA257529C011A0A0BD9E762EAE008lF1FJ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2424941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consultantplus://offline/ref=88EF6CD79D65F669EE72E56ABC35F573FCFDAD6CCA915695DB62828BFEACD885F863D81D0AB21B7AW7tCJ</vt:lpwstr>
      </vt:variant>
      <vt:variant>
        <vt:lpwstr/>
      </vt:variant>
      <vt:variant>
        <vt:i4>2424929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consultantplus://offline/ref=88EF6CD79D65F669EE72E56ABC35F573FCFAA76FCE985695DB62828BFEACD885F863D81D0AB61979W7t6J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Виктория Карпенко</cp:lastModifiedBy>
  <cp:revision>35</cp:revision>
  <cp:lastPrinted>2013-10-21T11:08:00Z</cp:lastPrinted>
  <dcterms:created xsi:type="dcterms:W3CDTF">2014-01-30T07:54:00Z</dcterms:created>
  <dcterms:modified xsi:type="dcterms:W3CDTF">2014-03-13T11:04:00Z</dcterms:modified>
</cp:coreProperties>
</file>